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4"/>
        </w:tabs>
        <w:spacing w:beforeLines="50" w:afterLines="150" w:line="59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中国工商银行浙江分行简介</w:t>
      </w:r>
    </w:p>
    <w:bookmarkEnd w:id="0"/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工商银行浙江省分行是中国工商银行股份有限公司的旗舰分行，也是浙江省内业务规模最大，综合实力最强，在技术、服务、管理和品牌等方面都具有较强领先优势的金融机构。多年来，在浙江这块充满生机活力的土地上，浙江分行人始终坚持为客户、为员工、为股东、为社会创造价值的核心价值观，脚踏实地、敢为人先，依托国际先进水平的信息科技平台，不断推进体制创新和业务创新，推动了各项业务稳健、持续、全面发展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截至2015年末，工行浙江省分行拥有809家分支机构， 为全省2907万个人客户、34万法人客户提供各类金融服务；总资产10882亿元，本外币存款余额首次突破万亿元大关、达10347亿元，本外币贷款余额7960亿元，表内外融资余额1.09万亿元，是浙江省内第一存款银行和第一融资银行；在浙江金融机构不良贷款快速上升的严峻形势下，不良贷款率2.22%，低于全省金融机构平均水平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行浙江省分行始终坚持服务实体经济不动摇，以客户为中心，牢牢把握“支持实体经济、促进转型发展”这一基点，在支持地方经济和企业发展中积极发挥主渠道作用。根据浙江经济转型升级要求和方向，加强与省内产业项目有效衔接，腾笼换鸟，重点保障“411”、浙商回归工程、“五水共治”、“三改一拆”等领域资金供应，优先满足信息经济、高端装备等七大万亿产业金融需求；顺应浙江民营经济发达、个人财富快速增长的特点，大力拓展中小企业、个人金融业务，创新浙商金融服务模式，支持“浙商回归”和浙江企业“走出去”，加快了经营结构的战略转型。2015年末，小企业贷款余额2164亿元，个人类贷款余额2108亿元，信用卡分期余额达到579亿元，是浙江省内向小企业、个人贷款投入最多的银行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行浙江省分行始终坚持创新转型不停步，根据浙江经济金融特点，实施创新驱动战略，充分发挥工商银行集团优势，推进银行收益模式调整和我省经济转型升级,中间业务净收入占营业净收入比重达33.4％。推动从资产持有大行向资产管理大行转变，积极为企业提供债券承销、并购重组、股权融资、结构化证券投资等投资银行业务，债券承销业务继续两年保持全省金融机构第一;主动融入浙江财富管理中心建设，加强同业合作，已发展成为全国工行系统托管规模最大的省级分行。助力推进我省区域性资本市场建设，创新推出小企业集合私募债、大型开发区私募债等融资品种，协助办好“全球对冲基金西湖峰会”，主动参与浙商转型升级母基金、浙民投、舟山江海联运、台州产业转型、上虞并购引导等省内各大产业基金的筹备全过程，助力浙江打造“全球资本会聚高地”。大力发展互联网金融，积极打造工行“三大平台”和三大产品线，推出具有浙江特色的“网贷通”和“工银聚”金融服务平台。探索跨境电子商务发展，成功上线工行“融e购国际频道”并推出西班牙等多个国家馆，打造了中国银行业首个跨境电商平台。工行浙江省分行互联网金融发展也受到社会各界广泛关注，中央电视台两次来浙采访并在《新闻联播》播放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成功的背后是严格的管理。工行浙江省分行不仅注重业务制度的整合完善、流程的改进和优化，更注重经营理念的更新和企业文化的塑造。在经营管理中，统筹市场、资本、风险、成本、价值等维度，不断完善管理、严控风险。积极推进“和谐银行，温馨家园”建设，把公司价值与员工个人发展有机结合起来，锻造了一支具有较强竞争力的员工队伍。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长期以来，工行浙江省分行一直保持较为出色的业绩，先后获得了一系列荣誉，受到国务院的表彰，荣获“全国金融系统文明建设先进单位”、“全国职业道德建设先进单位”、“全国五一劳动奖状”称号，被中国工商银行总行授予“中国工商银行先进分行”荣誉称号；受到了省委省政府的充分肯定，连续多年被省政府授予“金融机构支持浙江经济发展一等奖”、“全国银行业金融机构小微企业金融服务先进单位”、“浙江省最具社会责任金融机构”等称号。同时也赢得了客户的充分信任，特别是2012年以来，工行浙江省分行积极开展整治不规范经营、民主评议行风以及服务基层、服务客户“双服务”活动，着力保护消费者权益，同舟共济帮扶企业，得到了社会各界和广大客户的好评和肯定，在浙江银行系统民主评议行风评比中群众满意度连续名列全省第一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日出江花红胜火，春来江水绿如蓝”！2016年是我国“十三五”的开局之年，也是进入全面建成小康社会决胜阶段的开局之年。工行浙江省分行将在新的高度和新的起点上，以国际一流的商业银行为目标，全面推进经营转型，持续深化金融创新，不断提升服务水平，努力打造核心竞争力，竭诚为广大客户和社会各界奉献一流的服务，在现代金融企业建设道路上不断迈出新的更大步伐！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我们竭诚欢迎优秀青年加盟，携手共创美好未来！</w:t>
      </w: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A5"/>
    <w:rsid w:val="000D6AB5"/>
    <w:rsid w:val="00197CCB"/>
    <w:rsid w:val="00276B6F"/>
    <w:rsid w:val="003A7585"/>
    <w:rsid w:val="00884065"/>
    <w:rsid w:val="009364DB"/>
    <w:rsid w:val="00A30DA5"/>
    <w:rsid w:val="00A81A8B"/>
    <w:rsid w:val="00C16A20"/>
    <w:rsid w:val="00C5105A"/>
    <w:rsid w:val="00D109C6"/>
    <w:rsid w:val="00D161DC"/>
    <w:rsid w:val="75F364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</Company>
  <Pages>4</Pages>
  <Words>287</Words>
  <Characters>1642</Characters>
  <Lines>13</Lines>
  <Paragraphs>3</Paragraphs>
  <TotalTime>0</TotalTime>
  <ScaleCrop>false</ScaleCrop>
  <LinksUpToDate>false</LinksUpToDate>
  <CharactersWithSpaces>1926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2014-09-18T08:00:00Z</dcterms:created>
  <dc:creator>XT</dc:creator>
  <cp:lastModifiedBy>Administrator</cp:lastModifiedBy>
  <dcterms:modified xsi:type="dcterms:W3CDTF">2016-03-31T02:49:47Z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