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5A" w:rsidRPr="00C52F4C" w:rsidRDefault="0040575A" w:rsidP="0040575A">
      <w:pPr>
        <w:jc w:val="center"/>
        <w:rPr>
          <w:rFonts w:ascii="黑体" w:eastAsia="黑体" w:hAnsi="黑体" w:cs="Times New Roman"/>
          <w:b/>
          <w:sz w:val="44"/>
          <w:szCs w:val="44"/>
        </w:rPr>
      </w:pPr>
      <w:r w:rsidRPr="00C52F4C">
        <w:rPr>
          <w:rFonts w:ascii="黑体" w:eastAsia="黑体" w:hAnsi="黑体" w:cs="Times New Roman" w:hint="eastAsia"/>
          <w:b/>
          <w:sz w:val="44"/>
          <w:szCs w:val="44"/>
        </w:rPr>
        <w:t>2017金融科技高峰论坛议程</w:t>
      </w:r>
    </w:p>
    <w:p w:rsidR="00230549" w:rsidRDefault="00230549"/>
    <w:tbl>
      <w:tblPr>
        <w:tblpPr w:leftFromText="180" w:rightFromText="180" w:vertAnchor="text" w:horzAnchor="margin" w:tblpXSpec="center" w:tblpY="113"/>
        <w:tblOverlap w:val="never"/>
        <w:tblW w:w="8792" w:type="dxa"/>
        <w:tblLook w:val="04A0" w:firstRow="1" w:lastRow="0" w:firstColumn="1" w:lastColumn="0" w:noHBand="0" w:noVBand="1"/>
      </w:tblPr>
      <w:tblGrid>
        <w:gridCol w:w="1760"/>
        <w:gridCol w:w="3451"/>
        <w:gridCol w:w="3581"/>
      </w:tblGrid>
      <w:tr w:rsidR="000213CB" w:rsidRPr="00041458" w:rsidTr="00E858A7">
        <w:trPr>
          <w:trHeight w:val="413"/>
        </w:trPr>
        <w:tc>
          <w:tcPr>
            <w:tcW w:w="1760" w:type="dxa"/>
            <w:vMerge w:val="restart"/>
            <w:tcBorders>
              <w:top w:val="single" w:sz="12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213CB" w:rsidRPr="00041458" w:rsidRDefault="000213CB" w:rsidP="007805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414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13：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  <w:r w:rsidRPr="000414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0-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</w:t>
            </w:r>
            <w:r w:rsidRPr="000414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15</w:t>
            </w:r>
            <w:r w:rsidRPr="000414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3451" w:type="dxa"/>
            <w:tcBorders>
              <w:top w:val="single" w:sz="12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213CB" w:rsidRPr="00041458" w:rsidRDefault="000213CB" w:rsidP="007805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主持人开场</w:t>
            </w:r>
          </w:p>
        </w:tc>
        <w:tc>
          <w:tcPr>
            <w:tcW w:w="3581" w:type="dxa"/>
            <w:tcBorders>
              <w:top w:val="single" w:sz="12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213CB" w:rsidRPr="00041458" w:rsidRDefault="000213CB" w:rsidP="007805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213CB" w:rsidRPr="00041458" w:rsidTr="00E858A7">
        <w:trPr>
          <w:trHeight w:val="485"/>
        </w:trPr>
        <w:tc>
          <w:tcPr>
            <w:tcW w:w="176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213CB" w:rsidRPr="00041458" w:rsidRDefault="000213CB" w:rsidP="007805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4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213CB" w:rsidRPr="00041458" w:rsidRDefault="000213CB" w:rsidP="007805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领导</w:t>
            </w:r>
            <w:r w:rsidRPr="000414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致辞</w:t>
            </w:r>
          </w:p>
        </w:tc>
        <w:tc>
          <w:tcPr>
            <w:tcW w:w="358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213CB" w:rsidRPr="00041458" w:rsidRDefault="000213CB" w:rsidP="007805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230549" w:rsidRPr="00041458" w:rsidTr="00780579">
        <w:trPr>
          <w:trHeight w:val="330"/>
        </w:trPr>
        <w:tc>
          <w:tcPr>
            <w:tcW w:w="1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30549" w:rsidRPr="00041458" w:rsidRDefault="00230549" w:rsidP="007805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</w:t>
            </w:r>
            <w:r w:rsidRPr="000414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15</w:t>
            </w:r>
            <w:r w:rsidRPr="000414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-1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  <w:r w:rsidRPr="000414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4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30549" w:rsidRDefault="00230549" w:rsidP="007805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主题演讲一</w:t>
            </w:r>
          </w:p>
          <w:p w:rsidR="00230549" w:rsidRPr="00041458" w:rsidRDefault="00230549" w:rsidP="007805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Fintech</w:t>
            </w:r>
            <w:proofErr w:type="spellEnd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：信息时代的金融革命</w:t>
            </w:r>
          </w:p>
        </w:tc>
        <w:tc>
          <w:tcPr>
            <w:tcW w:w="358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30549" w:rsidRPr="000E7614" w:rsidRDefault="00230549" w:rsidP="00780579">
            <w:pPr>
              <w:pStyle w:val="HTML"/>
              <w:rPr>
                <w:sz w:val="21"/>
                <w:szCs w:val="21"/>
              </w:rPr>
            </w:pPr>
            <w:r w:rsidRPr="000704B8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肖风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微软雅黑" w:eastAsia="微软雅黑" w:hAnsi="微软雅黑"/>
                <w:sz w:val="21"/>
                <w:szCs w:val="21"/>
              </w:rPr>
              <w:t>浙商基金</w:t>
            </w:r>
            <w:proofErr w:type="gramEnd"/>
            <w:r>
              <w:rPr>
                <w:rFonts w:ascii="微软雅黑" w:eastAsia="微软雅黑" w:hAnsi="微软雅黑"/>
                <w:sz w:val="21"/>
                <w:szCs w:val="21"/>
              </w:rPr>
              <w:t>管理公司董事长、金融科技专业委员会主席</w:t>
            </w:r>
          </w:p>
        </w:tc>
      </w:tr>
      <w:tr w:rsidR="00230549" w:rsidRPr="00041458" w:rsidTr="00780579">
        <w:trPr>
          <w:trHeight w:val="645"/>
        </w:trPr>
        <w:tc>
          <w:tcPr>
            <w:tcW w:w="1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30549" w:rsidRPr="00041458" w:rsidRDefault="00230549" w:rsidP="007805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414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  <w:r w:rsidRPr="000414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45</w:t>
            </w:r>
            <w:r w:rsidRPr="000414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-1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  <w:r w:rsidRPr="000414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4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30549" w:rsidRDefault="00230549" w:rsidP="007805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主题演讲二</w:t>
            </w:r>
          </w:p>
          <w:p w:rsidR="00230549" w:rsidRPr="00041458" w:rsidRDefault="00230549" w:rsidP="007805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新时代的智能财富管理</w:t>
            </w:r>
          </w:p>
        </w:tc>
        <w:tc>
          <w:tcPr>
            <w:tcW w:w="358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30549" w:rsidRPr="00041458" w:rsidRDefault="00230549" w:rsidP="007805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 w:rsidRPr="000704B8">
              <w:rPr>
                <w:rFonts w:ascii="微软雅黑" w:eastAsia="微软雅黑" w:hAnsi="微软雅黑" w:hint="eastAsia"/>
                <w:szCs w:val="21"/>
              </w:rPr>
              <w:t>韦</w:t>
            </w:r>
            <w:proofErr w:type="gramEnd"/>
            <w:r w:rsidRPr="000704B8">
              <w:rPr>
                <w:rFonts w:ascii="微软雅黑" w:eastAsia="微软雅黑" w:hAnsi="微软雅黑" w:hint="eastAsia"/>
                <w:szCs w:val="21"/>
              </w:rPr>
              <w:t>洪波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长江证券</w:t>
            </w:r>
            <w:r w:rsidRPr="000E7614">
              <w:rPr>
                <w:rFonts w:ascii="微软雅黑" w:eastAsia="微软雅黑" w:hAnsi="微软雅黑" w:hint="eastAsia"/>
                <w:szCs w:val="21"/>
              </w:rPr>
              <w:t>股份有限公司</w:t>
            </w:r>
            <w:r>
              <w:rPr>
                <w:rFonts w:ascii="微软雅黑" w:eastAsia="微软雅黑" w:hAnsi="微软雅黑" w:hint="eastAsia"/>
                <w:szCs w:val="21"/>
              </w:rPr>
              <w:t>首席</w:t>
            </w:r>
            <w:proofErr w:type="spellStart"/>
            <w:r>
              <w:rPr>
                <w:rFonts w:ascii="微软雅黑" w:eastAsia="微软雅黑" w:hAnsi="微软雅黑" w:hint="eastAsia"/>
                <w:szCs w:val="21"/>
              </w:rPr>
              <w:t>Fintech</w:t>
            </w:r>
            <w:proofErr w:type="spellEnd"/>
            <w:r>
              <w:rPr>
                <w:rFonts w:ascii="微软雅黑" w:eastAsia="微软雅黑" w:hAnsi="微软雅黑" w:hint="eastAsia"/>
                <w:szCs w:val="21"/>
              </w:rPr>
              <w:t>官</w:t>
            </w:r>
          </w:p>
        </w:tc>
      </w:tr>
      <w:tr w:rsidR="00230549" w:rsidRPr="00041458" w:rsidTr="00780579">
        <w:trPr>
          <w:trHeight w:val="697"/>
        </w:trPr>
        <w:tc>
          <w:tcPr>
            <w:tcW w:w="1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30549" w:rsidRPr="00041458" w:rsidRDefault="00230549" w:rsidP="007805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414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  <w:r w:rsidRPr="000414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15</w:t>
            </w:r>
            <w:r w:rsidRPr="000414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-1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  <w:r w:rsidRPr="000414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34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30549" w:rsidRDefault="00230549" w:rsidP="007805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主题演讲三</w:t>
            </w:r>
          </w:p>
          <w:p w:rsidR="00230549" w:rsidRPr="00F16C39" w:rsidRDefault="00230549" w:rsidP="007805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人工智能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发展趋势和商业运用前景</w:t>
            </w:r>
          </w:p>
        </w:tc>
        <w:tc>
          <w:tcPr>
            <w:tcW w:w="358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30549" w:rsidRPr="000B6486" w:rsidRDefault="00230549" w:rsidP="007805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 w:rsidRPr="001E4D0F">
              <w:rPr>
                <w:rFonts w:ascii="微软雅黑" w:eastAsia="微软雅黑" w:hAnsi="微软雅黑" w:hint="eastAsia"/>
                <w:szCs w:val="21"/>
              </w:rPr>
              <w:t>陈雨强</w:t>
            </w:r>
            <w:proofErr w:type="gramEnd"/>
            <w:r w:rsidRPr="00FA5938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1E4D0F">
              <w:rPr>
                <w:rFonts w:ascii="微软雅黑" w:eastAsia="微软雅黑" w:hAnsi="微软雅黑" w:hint="eastAsia"/>
                <w:szCs w:val="21"/>
              </w:rPr>
              <w:t>第四范式联合创始人、首席研究科学家</w:t>
            </w:r>
          </w:p>
        </w:tc>
      </w:tr>
      <w:tr w:rsidR="00230549" w:rsidRPr="00041458" w:rsidTr="00780579">
        <w:trPr>
          <w:trHeight w:val="631"/>
        </w:trPr>
        <w:tc>
          <w:tcPr>
            <w:tcW w:w="1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30549" w:rsidRPr="00041458" w:rsidRDefault="00230549" w:rsidP="007805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414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  <w:r w:rsidRPr="000414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55-16</w:t>
            </w:r>
            <w:r w:rsidRPr="000414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4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30549" w:rsidRDefault="00230549" w:rsidP="007805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414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主题演讲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四</w:t>
            </w:r>
          </w:p>
          <w:p w:rsidR="00230549" w:rsidRPr="005B047B" w:rsidRDefault="00230549" w:rsidP="007805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B047B">
              <w:rPr>
                <w:rFonts w:ascii="微软雅黑" w:eastAsia="微软雅黑" w:hAnsi="微软雅黑" w:cs="宋体"/>
                <w:kern w:val="0"/>
                <w:szCs w:val="21"/>
              </w:rPr>
              <w:t>资产管理公司IT系统规划与架构设计</w:t>
            </w:r>
          </w:p>
        </w:tc>
        <w:tc>
          <w:tcPr>
            <w:tcW w:w="358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30549" w:rsidRPr="00BA2E06" w:rsidRDefault="00230549" w:rsidP="007805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704B8">
              <w:rPr>
                <w:rFonts w:ascii="微软雅黑" w:eastAsia="微软雅黑" w:hAnsi="微软雅黑" w:hint="eastAsia"/>
                <w:szCs w:val="21"/>
              </w:rPr>
              <w:t>王德英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0E7614">
              <w:rPr>
                <w:rFonts w:ascii="微软雅黑" w:eastAsia="微软雅黑" w:hAnsi="微软雅黑" w:hint="eastAsia"/>
                <w:szCs w:val="21"/>
              </w:rPr>
              <w:t>博时基金管理有限公司</w:t>
            </w:r>
            <w:r>
              <w:rPr>
                <w:rFonts w:ascii="微软雅黑" w:eastAsia="微软雅黑" w:hAnsi="微软雅黑" w:hint="eastAsia"/>
                <w:szCs w:val="21"/>
              </w:rPr>
              <w:t>副总裁</w:t>
            </w:r>
          </w:p>
        </w:tc>
      </w:tr>
      <w:tr w:rsidR="00230549" w:rsidRPr="00041458" w:rsidTr="00780579">
        <w:trPr>
          <w:trHeight w:val="555"/>
        </w:trPr>
        <w:tc>
          <w:tcPr>
            <w:tcW w:w="1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30549" w:rsidRPr="00041458" w:rsidRDefault="00230549" w:rsidP="007805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16</w:t>
            </w:r>
            <w:r w:rsidRPr="000414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25</w:t>
            </w:r>
            <w:r w:rsidRPr="000414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16：55</w:t>
            </w:r>
          </w:p>
        </w:tc>
        <w:tc>
          <w:tcPr>
            <w:tcW w:w="34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30549" w:rsidRDefault="00230549" w:rsidP="007805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414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主题演讲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五</w:t>
            </w:r>
          </w:p>
          <w:p w:rsidR="00230549" w:rsidRPr="00041458" w:rsidRDefault="00230549" w:rsidP="007805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区块链技术在金融领域的应用</w:t>
            </w:r>
          </w:p>
        </w:tc>
        <w:tc>
          <w:tcPr>
            <w:tcW w:w="358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30549" w:rsidRPr="00041458" w:rsidRDefault="00230549" w:rsidP="007805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孙立林 矩阵金融公司创始人</w:t>
            </w:r>
          </w:p>
        </w:tc>
      </w:tr>
      <w:tr w:rsidR="00230549" w:rsidRPr="00041458" w:rsidTr="00780579">
        <w:trPr>
          <w:trHeight w:val="422"/>
        </w:trPr>
        <w:tc>
          <w:tcPr>
            <w:tcW w:w="1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30549" w:rsidRPr="00041458" w:rsidRDefault="00230549" w:rsidP="007805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16</w:t>
            </w:r>
            <w:r w:rsidRPr="0004145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55-17：25</w:t>
            </w:r>
          </w:p>
        </w:tc>
        <w:tc>
          <w:tcPr>
            <w:tcW w:w="34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30549" w:rsidRDefault="00230549" w:rsidP="007805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主题演讲六</w:t>
            </w:r>
          </w:p>
          <w:p w:rsidR="00230549" w:rsidRPr="00041458" w:rsidRDefault="00230549" w:rsidP="007805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投资科技与科学投资</w:t>
            </w:r>
          </w:p>
        </w:tc>
        <w:tc>
          <w:tcPr>
            <w:tcW w:w="358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30549" w:rsidRPr="00041458" w:rsidRDefault="00230549" w:rsidP="007805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王政 通联数据股份公司CEO</w:t>
            </w:r>
          </w:p>
        </w:tc>
      </w:tr>
      <w:tr w:rsidR="00230549" w:rsidRPr="00041458" w:rsidTr="00780579">
        <w:trPr>
          <w:trHeight w:val="422"/>
        </w:trPr>
        <w:tc>
          <w:tcPr>
            <w:tcW w:w="1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30549" w:rsidRDefault="00230549" w:rsidP="007805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17：25-17：30</w:t>
            </w:r>
          </w:p>
        </w:tc>
        <w:tc>
          <w:tcPr>
            <w:tcW w:w="34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30549" w:rsidRDefault="00230549" w:rsidP="007805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结束致辞</w:t>
            </w:r>
          </w:p>
        </w:tc>
        <w:tc>
          <w:tcPr>
            <w:tcW w:w="358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30549" w:rsidRDefault="00230549" w:rsidP="0078057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</w:tbl>
    <w:p w:rsidR="00230549" w:rsidRDefault="00230549" w:rsidP="00230549"/>
    <w:p w:rsidR="000213CB" w:rsidRDefault="000213CB">
      <w:pPr>
        <w:widowControl/>
        <w:jc w:val="left"/>
      </w:pPr>
      <w:r>
        <w:br w:type="page"/>
      </w:r>
    </w:p>
    <w:p w:rsidR="00230549" w:rsidRDefault="00230549" w:rsidP="00230549">
      <w:bookmarkStart w:id="0" w:name="_GoBack"/>
      <w:bookmarkEnd w:id="0"/>
    </w:p>
    <w:p w:rsidR="00230549" w:rsidRDefault="00230549" w:rsidP="00230549">
      <w:pPr>
        <w:jc w:val="center"/>
        <w:rPr>
          <w:rFonts w:ascii="黑体" w:eastAsia="黑体" w:hAnsi="黑体"/>
          <w:b/>
          <w:sz w:val="36"/>
          <w:szCs w:val="36"/>
        </w:rPr>
      </w:pPr>
      <w:r w:rsidRPr="00230549">
        <w:rPr>
          <w:rFonts w:ascii="黑体" w:eastAsia="黑体" w:hAnsi="黑体" w:hint="eastAsia"/>
          <w:b/>
          <w:sz w:val="36"/>
          <w:szCs w:val="36"/>
        </w:rPr>
        <w:t>嘉宾简介</w:t>
      </w:r>
    </w:p>
    <w:p w:rsidR="00230549" w:rsidRPr="00230549" w:rsidRDefault="00230549" w:rsidP="00230549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230549" w:rsidRPr="00230549" w:rsidRDefault="00230549" w:rsidP="00230549">
      <w:pPr>
        <w:rPr>
          <w:rFonts w:ascii="仿宋" w:eastAsia="仿宋" w:hAnsi="仿宋"/>
          <w:sz w:val="32"/>
          <w:szCs w:val="32"/>
        </w:rPr>
      </w:pPr>
      <w:r w:rsidRPr="00230549">
        <w:rPr>
          <w:rFonts w:ascii="仿宋" w:eastAsia="仿宋" w:hAnsi="仿宋" w:hint="eastAsia"/>
          <w:sz w:val="32"/>
          <w:szCs w:val="32"/>
        </w:rPr>
        <w:t>肖风：</w:t>
      </w:r>
      <w:proofErr w:type="gramStart"/>
      <w:r w:rsidRPr="00230549">
        <w:rPr>
          <w:rFonts w:ascii="仿宋" w:eastAsia="仿宋" w:hAnsi="仿宋"/>
          <w:sz w:val="32"/>
          <w:szCs w:val="32"/>
        </w:rPr>
        <w:t>浙商基金</w:t>
      </w:r>
      <w:proofErr w:type="gramEnd"/>
      <w:r w:rsidRPr="00230549">
        <w:rPr>
          <w:rFonts w:ascii="仿宋" w:eastAsia="仿宋" w:hAnsi="仿宋"/>
          <w:sz w:val="32"/>
          <w:szCs w:val="32"/>
        </w:rPr>
        <w:t>管理公司董事长</w:t>
      </w:r>
      <w:r w:rsidRPr="00230549">
        <w:rPr>
          <w:rFonts w:ascii="仿宋" w:eastAsia="仿宋" w:hAnsi="仿宋" w:hint="eastAsia"/>
          <w:sz w:val="32"/>
          <w:szCs w:val="32"/>
        </w:rPr>
        <w:t>、</w:t>
      </w:r>
      <w:r w:rsidRPr="0023054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通联数据股份公司董事长。</w:t>
      </w:r>
      <w:r w:rsidRPr="00230549">
        <w:rPr>
          <w:rFonts w:ascii="仿宋" w:eastAsia="仿宋" w:hAnsi="仿宋" w:hint="eastAsia"/>
          <w:sz w:val="32"/>
          <w:szCs w:val="32"/>
        </w:rPr>
        <w:t>南开大学经济学博士，曾任职于博时基金、深圳市证券管理办公室、中国人民银行深圳经济特区分行等。拥有超过20年的证券从业经历和资产管理经验。其创建的博时基金公司，是目前中国资产管理规模最大的基金公司之一。</w:t>
      </w:r>
    </w:p>
    <w:p w:rsidR="00230549" w:rsidRPr="00230549" w:rsidRDefault="00230549" w:rsidP="00230549">
      <w:pPr>
        <w:rPr>
          <w:rFonts w:ascii="仿宋" w:eastAsia="仿宋" w:hAnsi="仿宋"/>
          <w:sz w:val="32"/>
          <w:szCs w:val="32"/>
        </w:rPr>
      </w:pPr>
    </w:p>
    <w:p w:rsidR="00230549" w:rsidRPr="00230549" w:rsidRDefault="00230549" w:rsidP="00230549">
      <w:pPr>
        <w:rPr>
          <w:rFonts w:ascii="仿宋" w:eastAsia="仿宋" w:hAnsi="仿宋"/>
          <w:sz w:val="32"/>
          <w:szCs w:val="32"/>
        </w:rPr>
      </w:pPr>
      <w:r w:rsidRPr="00230549">
        <w:rPr>
          <w:rFonts w:ascii="仿宋" w:eastAsia="仿宋" w:hAnsi="仿宋" w:hint="eastAsia"/>
          <w:sz w:val="32"/>
          <w:szCs w:val="32"/>
        </w:rPr>
        <w:t>王德英：曾任职于北京清华计算机公司、清华紫光股份，2000年加入博时基金，历任行政管理部副经理，电脑部副经理、信息技术部总经理。现任博时基金副总经理，主管IT、运作、指数与量化投资等工作，博时基金(国际)有限公司及博时资本管理有限公司董事。</w:t>
      </w:r>
    </w:p>
    <w:p w:rsidR="00230549" w:rsidRPr="00230549" w:rsidRDefault="00230549" w:rsidP="00230549">
      <w:pPr>
        <w:rPr>
          <w:rFonts w:ascii="仿宋" w:eastAsia="仿宋" w:hAnsi="仿宋"/>
          <w:sz w:val="32"/>
          <w:szCs w:val="32"/>
        </w:rPr>
      </w:pPr>
    </w:p>
    <w:p w:rsidR="00230549" w:rsidRPr="00230549" w:rsidRDefault="00230549" w:rsidP="00230549">
      <w:pPr>
        <w:rPr>
          <w:rFonts w:ascii="仿宋" w:eastAsia="仿宋" w:hAnsi="仿宋"/>
          <w:sz w:val="32"/>
          <w:szCs w:val="32"/>
        </w:rPr>
      </w:pPr>
      <w:r w:rsidRPr="00230549">
        <w:rPr>
          <w:rFonts w:ascii="仿宋" w:eastAsia="仿宋" w:hAnsi="仿宋" w:hint="eastAsia"/>
          <w:sz w:val="32"/>
          <w:szCs w:val="32"/>
        </w:rPr>
        <w:t>陈雨强，第四范式联合创始人、首席研究科学家。全球人工智能应用领域杰出科学家，曾在百度凤巢主持架构了世界上第一个商用的深度学习系统，在今日头条主持设计了中国用户量最多的新媒体人工智能推荐系统。</w:t>
      </w:r>
    </w:p>
    <w:p w:rsidR="00230549" w:rsidRPr="00230549" w:rsidRDefault="00230549" w:rsidP="00230549">
      <w:pPr>
        <w:rPr>
          <w:rFonts w:ascii="仿宋" w:eastAsia="仿宋" w:hAnsi="仿宋"/>
          <w:sz w:val="32"/>
          <w:szCs w:val="32"/>
        </w:rPr>
      </w:pPr>
    </w:p>
    <w:p w:rsidR="00230549" w:rsidRDefault="00230549" w:rsidP="00230549">
      <w:pPr>
        <w:rPr>
          <w:rFonts w:ascii="仿宋" w:eastAsia="仿宋" w:hAnsi="仿宋" w:hint="eastAsia"/>
          <w:sz w:val="32"/>
          <w:szCs w:val="32"/>
        </w:rPr>
      </w:pPr>
      <w:r w:rsidRPr="00230549">
        <w:rPr>
          <w:rFonts w:ascii="仿宋" w:eastAsia="仿宋" w:hAnsi="仿宋" w:hint="eastAsia"/>
          <w:sz w:val="32"/>
          <w:szCs w:val="32"/>
        </w:rPr>
        <w:t>孙立林：曾担任中国银联市场拓展部高级主管，负责中国银联战略规划和第三方支付机构的管理等业务，2012年进入数字货币领域。现任</w:t>
      </w:r>
      <w:proofErr w:type="gramStart"/>
      <w:r w:rsidRPr="00230549">
        <w:rPr>
          <w:rFonts w:ascii="仿宋" w:eastAsia="仿宋" w:hAnsi="仿宋" w:hint="eastAsia"/>
          <w:sz w:val="32"/>
          <w:szCs w:val="32"/>
        </w:rPr>
        <w:t>钜阵金融</w:t>
      </w:r>
      <w:proofErr w:type="gramEnd"/>
      <w:r w:rsidRPr="00230549">
        <w:rPr>
          <w:rFonts w:ascii="仿宋" w:eastAsia="仿宋" w:hAnsi="仿宋" w:hint="eastAsia"/>
          <w:sz w:val="32"/>
          <w:szCs w:val="32"/>
        </w:rPr>
        <w:t>创始人兼CEO，</w:t>
      </w:r>
      <w:proofErr w:type="spellStart"/>
      <w:r w:rsidRPr="00230549">
        <w:rPr>
          <w:rFonts w:ascii="仿宋" w:eastAsia="仿宋" w:hAnsi="仿宋" w:hint="eastAsia"/>
          <w:sz w:val="32"/>
          <w:szCs w:val="32"/>
        </w:rPr>
        <w:t>ChinaLedger</w:t>
      </w:r>
      <w:proofErr w:type="spellEnd"/>
      <w:r w:rsidRPr="00230549">
        <w:rPr>
          <w:rFonts w:ascii="仿宋" w:eastAsia="仿宋" w:hAnsi="仿宋" w:hint="eastAsia"/>
          <w:sz w:val="32"/>
          <w:szCs w:val="32"/>
        </w:rPr>
        <w:t>分</w:t>
      </w:r>
      <w:r w:rsidRPr="00230549">
        <w:rPr>
          <w:rFonts w:ascii="仿宋" w:eastAsia="仿宋" w:hAnsi="仿宋" w:hint="eastAsia"/>
          <w:sz w:val="32"/>
          <w:szCs w:val="32"/>
        </w:rPr>
        <w:lastRenderedPageBreak/>
        <w:t>布式账本联盟技术委员会副主任。</w:t>
      </w:r>
    </w:p>
    <w:p w:rsidR="0019055C" w:rsidRPr="00230549" w:rsidRDefault="0019055C" w:rsidP="00230549">
      <w:pPr>
        <w:rPr>
          <w:rFonts w:ascii="仿宋" w:eastAsia="仿宋" w:hAnsi="仿宋"/>
          <w:sz w:val="32"/>
          <w:szCs w:val="32"/>
        </w:rPr>
      </w:pPr>
    </w:p>
    <w:p w:rsidR="00230549" w:rsidRPr="00230549" w:rsidRDefault="00230549" w:rsidP="00230549">
      <w:pPr>
        <w:rPr>
          <w:rFonts w:ascii="仿宋" w:eastAsia="仿宋" w:hAnsi="仿宋"/>
          <w:sz w:val="32"/>
          <w:szCs w:val="32"/>
        </w:rPr>
      </w:pPr>
      <w:r w:rsidRPr="00230549">
        <w:rPr>
          <w:rFonts w:ascii="仿宋" w:eastAsia="仿宋" w:hAnsi="仿宋" w:hint="eastAsia"/>
          <w:sz w:val="32"/>
          <w:szCs w:val="32"/>
        </w:rPr>
        <w:t>王政：</w:t>
      </w:r>
      <w:r w:rsidRPr="0023054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通联数据股份公司CEO，</w:t>
      </w:r>
      <w:r w:rsidRPr="00230549">
        <w:rPr>
          <w:rFonts w:ascii="仿宋" w:eastAsia="仿宋" w:hAnsi="仿宋" w:hint="eastAsia"/>
          <w:sz w:val="32"/>
          <w:szCs w:val="32"/>
        </w:rPr>
        <w:t xml:space="preserve">美国普林斯顿大学物理学博士，曾先后担任哈佛大学研究员、彭博资讯研究部经理、巴克莱全球投资公司(BGI, </w:t>
      </w:r>
      <w:proofErr w:type="spellStart"/>
      <w:r w:rsidRPr="00230549">
        <w:rPr>
          <w:rFonts w:ascii="仿宋" w:eastAsia="仿宋" w:hAnsi="仿宋" w:hint="eastAsia"/>
          <w:sz w:val="32"/>
          <w:szCs w:val="32"/>
        </w:rPr>
        <w:t>BlackRock</w:t>
      </w:r>
      <w:proofErr w:type="spellEnd"/>
      <w:r w:rsidRPr="00230549">
        <w:rPr>
          <w:rFonts w:ascii="仿宋" w:eastAsia="仿宋" w:hAnsi="仿宋" w:hint="eastAsia"/>
          <w:sz w:val="32"/>
          <w:szCs w:val="32"/>
        </w:rPr>
        <w:t>的前身) 基金经理、博时基金股票投资部总经理、ETF及量化投资总监等职。</w:t>
      </w:r>
    </w:p>
    <w:p w:rsidR="00230549" w:rsidRPr="00230549" w:rsidRDefault="00230549"/>
    <w:sectPr w:rsidR="00230549" w:rsidRPr="00230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9E3" w:rsidRDefault="006959E3" w:rsidP="0040575A">
      <w:r>
        <w:separator/>
      </w:r>
    </w:p>
  </w:endnote>
  <w:endnote w:type="continuationSeparator" w:id="0">
    <w:p w:rsidR="006959E3" w:rsidRDefault="006959E3" w:rsidP="0040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9E3" w:rsidRDefault="006959E3" w:rsidP="0040575A">
      <w:r>
        <w:separator/>
      </w:r>
    </w:p>
  </w:footnote>
  <w:footnote w:type="continuationSeparator" w:id="0">
    <w:p w:rsidR="006959E3" w:rsidRDefault="006959E3" w:rsidP="00405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B091A"/>
    <w:multiLevelType w:val="hybridMultilevel"/>
    <w:tmpl w:val="6AAEF9BC"/>
    <w:lvl w:ilvl="0" w:tplc="F0DE26D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FD"/>
    <w:rsid w:val="000213CB"/>
    <w:rsid w:val="000745DB"/>
    <w:rsid w:val="000C68CB"/>
    <w:rsid w:val="0019055C"/>
    <w:rsid w:val="00230549"/>
    <w:rsid w:val="0040575A"/>
    <w:rsid w:val="004D0DF6"/>
    <w:rsid w:val="006806FC"/>
    <w:rsid w:val="006959E3"/>
    <w:rsid w:val="006F2249"/>
    <w:rsid w:val="00833EA8"/>
    <w:rsid w:val="00904556"/>
    <w:rsid w:val="009D30FB"/>
    <w:rsid w:val="00B77AB9"/>
    <w:rsid w:val="00DE30FD"/>
    <w:rsid w:val="00E1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5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3054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5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57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75A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2305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230549"/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23054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23054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5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3054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5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57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75A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2305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230549"/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23054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2305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杨哲:岗位负责人</dc:creator>
  <cp:keywords/>
  <dc:description/>
  <cp:lastModifiedBy>赵冰:部门负责人意见</cp:lastModifiedBy>
  <cp:revision>11</cp:revision>
  <dcterms:created xsi:type="dcterms:W3CDTF">2017-04-11T05:53:00Z</dcterms:created>
  <dcterms:modified xsi:type="dcterms:W3CDTF">2017-04-14T08:50:00Z</dcterms:modified>
</cp:coreProperties>
</file>