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bdr w:val="none" w:color="auto" w:sz="0" w:space="0"/>
        </w:rPr>
        <w:t>招聘岗位的岗位职责和任职条件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bdr w:val="none" w:color="auto" w:sz="0" w:space="0"/>
        </w:rPr>
        <w:t>一、 营销策划岗  1名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根据我行银行卡业务发展战略要求，以客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户为中心，组织策划银行卡营销活动，塑造银行卡品牌形象，提升持卡人活跃度；负责指导分支机构开展银行卡类营销策划活动；加强对信用卡的包装推广和场景式营销活动策划，提升我行银行卡业务盈利能力。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1、1985年1月1日以后出生；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2、全日制普通高等院校大学本科及以上学历；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3、具有2年以上营销策划、市场推广工作经验；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</w:rPr>
        <w:t>4、市场营销类专业优先，具有金融机构工作经验者优先。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bdr w:val="none" w:color="auto" w:sz="0" w:space="0"/>
          <w:shd w:val="clear" w:fill="FFFFFF"/>
        </w:rPr>
        <w:t>二、技术顾问岗  1名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对接我行各区域分支机构，指导分支机构进行分析市场，确定营销拓展、风险防控策略；为各机构银行卡业务发展及规划提供专业培训和咨询；为业务人员业务拓展提供专业营销规划、拓展技术和风控措施指导；根据市场拓展情况，提交产品功能、风险策略的优化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1、1985年1月1日以后出生；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2、全日制普通高等院校大学本科及以上学历，金融、经济、会计、审计等经济类专业；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3、具有2年以上银行或消费金融机构信贷业务从业经验；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4、掌握银行信贷产品、营销推广和风险管理等方面的知识，具有良好的语言表达、沟通协调能力及敏锐的市场嗅觉和风险辨识能力，具有较强的责任感和团队合作意识，较强的应变能力和解决问题的能力；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bdr w:val="none" w:color="auto" w:sz="0" w:space="0"/>
          <w:shd w:val="clear" w:fill="FFFFFF"/>
        </w:rPr>
        <w:t>5、有银行从业资格证者优先。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59EA"/>
    <w:rsid w:val="43FC4851"/>
    <w:rsid w:val="6F0D5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down"/>
    <w:basedOn w:val="3"/>
    <w:uiPriority w:val="0"/>
    <w:rPr>
      <w:shd w:val="clear" w:fill="FFFFFF"/>
    </w:rPr>
  </w:style>
  <w:style w:type="character" w:customStyle="1" w:styleId="8">
    <w:name w:val="up"/>
    <w:basedOn w:val="3"/>
    <w:uiPriority w:val="0"/>
    <w:rPr>
      <w:color w:val="AE183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2017-05-05T06:41:00Z</dcterms:created>
  <dc:creator>Administrator</dc:creator>
  <cp:lastModifiedBy>Administrator</cp:lastModifiedBy>
  <dcterms:modified xsi:type="dcterms:W3CDTF">2017-05-05T06:43:23Z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