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lang w:eastAsia="zh-CN"/>
        </w:rPr>
        <w:t>太湖</w:t>
      </w:r>
      <w:r>
        <w:rPr>
          <w:rFonts w:hint="eastAsia" w:ascii="黑体" w:hAnsi="黑体" w:eastAsia="黑体" w:cs="黑体"/>
          <w:sz w:val="36"/>
          <w:szCs w:val="36"/>
        </w:rPr>
        <w:t>农商银行2017年社会招聘参加笔试人员名单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eastAsia="zh-CN"/>
        </w:rPr>
        <w:t>太湖</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根据我行本次招聘简章中规定的基本条件，结合网上报名人员整体情况，经我行严格条件审核、筛选及笔试资格面试初审，现将参加笔试人员名单公布如下：</w:t>
      </w:r>
    </w:p>
    <w:tbl>
      <w:tblPr>
        <w:tblStyle w:val="4"/>
        <w:tblpPr w:leftFromText="180" w:rightFromText="180" w:vertAnchor="text" w:horzAnchor="page" w:tblpX="2002" w:tblpY="186"/>
        <w:tblOverlap w:val="never"/>
        <w:tblW w:w="8705" w:type="dxa"/>
        <w:tblInd w:w="-624" w:type="dxa"/>
        <w:tblLayout w:type="fixed"/>
        <w:tblCellMar>
          <w:top w:w="0" w:type="dxa"/>
          <w:left w:w="108" w:type="dxa"/>
          <w:bottom w:w="0" w:type="dxa"/>
          <w:right w:w="108" w:type="dxa"/>
        </w:tblCellMar>
      </w:tblPr>
      <w:tblGrid>
        <w:gridCol w:w="1705"/>
        <w:gridCol w:w="1615"/>
        <w:gridCol w:w="1290"/>
        <w:gridCol w:w="4095"/>
      </w:tblGrid>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12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4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身份证号码</w:t>
            </w:r>
          </w:p>
        </w:tc>
      </w:tr>
      <w:tr>
        <w:tblPrEx>
          <w:tblLayout w:type="fixed"/>
          <w:tblCellMar>
            <w:top w:w="0" w:type="dxa"/>
            <w:left w:w="108" w:type="dxa"/>
            <w:bottom w:w="0" w:type="dxa"/>
            <w:right w:w="108" w:type="dxa"/>
          </w:tblCellMar>
        </w:tblPrEx>
        <w:trPr>
          <w:trHeight w:val="533" w:hRule="exact"/>
        </w:trPr>
        <w:tc>
          <w:tcPr>
            <w:tcW w:w="1705" w:type="dxa"/>
            <w:tcBorders>
              <w:top w:val="nil"/>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w:t>
            </w:r>
          </w:p>
        </w:tc>
        <w:tc>
          <w:tcPr>
            <w:tcW w:w="1615"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徐旭萍</w:t>
            </w:r>
          </w:p>
        </w:tc>
        <w:tc>
          <w:tcPr>
            <w:tcW w:w="1290"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********0848</w:t>
            </w:r>
          </w:p>
        </w:tc>
      </w:tr>
      <w:tr>
        <w:tblPrEx>
          <w:tblLayout w:type="fixed"/>
          <w:tblCellMar>
            <w:top w:w="0" w:type="dxa"/>
            <w:left w:w="108" w:type="dxa"/>
            <w:bottom w:w="0" w:type="dxa"/>
            <w:right w:w="108" w:type="dxa"/>
          </w:tblCellMar>
        </w:tblPrEx>
        <w:trPr>
          <w:trHeight w:val="533" w:hRule="exact"/>
        </w:trPr>
        <w:tc>
          <w:tcPr>
            <w:tcW w:w="1705" w:type="dxa"/>
            <w:tcBorders>
              <w:top w:val="nil"/>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w:t>
            </w:r>
          </w:p>
        </w:tc>
        <w:tc>
          <w:tcPr>
            <w:tcW w:w="1615"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陈月杭</w:t>
            </w:r>
          </w:p>
        </w:tc>
        <w:tc>
          <w:tcPr>
            <w:tcW w:w="1290"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nil"/>
              <w:left w:val="nil"/>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********4924</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汪永松</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********0011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卢金云</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********0840</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刘和伟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340828</w:t>
            </w:r>
            <w:r>
              <w:rPr>
                <w:rFonts w:hint="eastAsia" w:ascii="宋体" w:hAnsi="宋体" w:eastAsia="宋体" w:cs="宋体"/>
                <w:kern w:val="0"/>
                <w:sz w:val="22"/>
              </w:rPr>
              <w:t>********2115</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340824</w:t>
            </w:r>
            <w:r>
              <w:rPr>
                <w:rFonts w:hint="eastAsia" w:ascii="宋体" w:hAnsi="宋体" w:eastAsia="宋体" w:cs="宋体"/>
                <w:kern w:val="0"/>
                <w:sz w:val="22"/>
              </w:rPr>
              <w:t>********202X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胡亚芳</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********3929</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袁圆</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********0460</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李兰</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********1020</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李聪</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********4324</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吴奇芳</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********5042</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黄媛媛</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********0843</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许诚诚</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********4314</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童佳</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330902</w:t>
            </w:r>
            <w:r>
              <w:rPr>
                <w:rFonts w:hint="eastAsia" w:ascii="宋体" w:hAnsi="宋体" w:eastAsia="宋体" w:cs="宋体"/>
                <w:kern w:val="0"/>
                <w:sz w:val="22"/>
              </w:rPr>
              <w:t>********2943</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陈立</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********1946</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蔡永泉</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********5019</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朱肖宇</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********4555</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陈兰</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********2426</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章阳阳</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********1041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李玉成</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********4311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喻磊</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********0256</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陈杭</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********4526</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童冬云</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********2421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宋丹</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********088X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李潇潇</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********2828</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黄成凤</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********3127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严强</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********1337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28</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周凯</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********1012</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29</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陈童</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********2439</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30</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何康</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********1311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31</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韩琦</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********4327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吴侃</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********431X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鲁沛霖</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********3514</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吴萌</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340811</w:t>
            </w:r>
            <w:r>
              <w:rPr>
                <w:rFonts w:hint="eastAsia" w:ascii="宋体" w:hAnsi="宋体" w:eastAsia="宋体" w:cs="宋体"/>
                <w:kern w:val="0"/>
                <w:sz w:val="22"/>
              </w:rPr>
              <w:t>********402X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朱嫱嫱</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********3245</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张啸翔</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********1932</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37</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殷婷茹</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********3428</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38</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曹韦</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********0822</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39</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王文剑</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********4210</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40</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朋子能</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********1057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41</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朱兰玉</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********434X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42</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胡源</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********4217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何会娟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********3727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陈明燕</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********1021</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许星星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********4725</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董志俊</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********1019</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47</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杨佳佳</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********3124</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48</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********504X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49</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刘双</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********232X</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50</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朱一青</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********0269</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51</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陈媛媛</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********3728</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52</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方柳尧</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********0845</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53</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刘宇</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********5016</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54</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韦慧娟</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********0423</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55</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祝楠</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********5027</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56</w:t>
            </w:r>
          </w:p>
        </w:tc>
        <w:tc>
          <w:tcPr>
            <w:tcW w:w="161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黄丹</w:t>
            </w:r>
          </w:p>
        </w:tc>
        <w:tc>
          <w:tcPr>
            <w:tcW w:w="129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********3128</w:t>
            </w:r>
          </w:p>
        </w:tc>
      </w:tr>
      <w:tr>
        <w:tblPrEx>
          <w:tblLayout w:type="fixed"/>
          <w:tblCellMar>
            <w:top w:w="0" w:type="dxa"/>
            <w:left w:w="108" w:type="dxa"/>
            <w:bottom w:w="0" w:type="dxa"/>
            <w:right w:w="108" w:type="dxa"/>
          </w:tblCellMar>
        </w:tblPrEx>
        <w:trPr>
          <w:trHeight w:val="533" w:hRule="exact"/>
        </w:trPr>
        <w:tc>
          <w:tcPr>
            <w:tcW w:w="170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57</w:t>
            </w:r>
          </w:p>
        </w:tc>
        <w:tc>
          <w:tcPr>
            <w:tcW w:w="161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查聂鑫</w:t>
            </w:r>
          </w:p>
        </w:tc>
        <w:tc>
          <w:tcPr>
            <w:tcW w:w="129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409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340825</w:t>
            </w:r>
            <w:r>
              <w:rPr>
                <w:rFonts w:hint="eastAsia" w:ascii="宋体" w:hAnsi="宋体" w:eastAsia="宋体" w:cs="宋体"/>
                <w:kern w:val="0"/>
                <w:sz w:val="22"/>
              </w:rPr>
              <w:t>********508X</w:t>
            </w:r>
          </w:p>
        </w:tc>
      </w:tr>
    </w:tbl>
    <w:p>
      <w:pPr>
        <w:spacing w:line="560" w:lineRule="exact"/>
        <w:ind w:firstLine="793" w:firstLineChars="247"/>
        <w:rPr>
          <w:rStyle w:val="3"/>
          <w:rFonts w:hint="eastAsia" w:ascii="仿宋" w:hAnsi="仿宋" w:eastAsia="仿宋"/>
          <w:sz w:val="32"/>
          <w:szCs w:val="32"/>
        </w:rPr>
      </w:pP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Fonts w:hint="eastAsia" w:ascii="仿宋_GB2312" w:eastAsia="仿宋_GB2312"/>
          <w:b/>
          <w:bCs/>
          <w:sz w:val="30"/>
          <w:szCs w:val="30"/>
        </w:rPr>
      </w:pPr>
      <w:r>
        <w:rPr>
          <w:rStyle w:val="3"/>
          <w:rFonts w:hint="eastAsia" w:ascii="仿宋" w:hAnsi="仿宋" w:eastAsia="仿宋"/>
          <w:b w:val="0"/>
          <w:sz w:val="32"/>
          <w:szCs w:val="32"/>
        </w:rPr>
        <w:t>特此通知。</w:t>
      </w: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2"/>
          <w:szCs w:val="32"/>
        </w:rPr>
      </w:pPr>
      <w:bookmarkStart w:id="0" w:name="_GoBack"/>
      <w:bookmarkEnd w:id="0"/>
    </w:p>
    <w:p>
      <w:pPr>
        <w:spacing w:line="560" w:lineRule="exact"/>
        <w:ind w:firstLine="596" w:firstLineChars="198"/>
        <w:rPr>
          <w:rFonts w:hint="eastAsia" w:ascii="仿宋_GB2312" w:eastAsia="仿宋_GB2312"/>
          <w:b/>
          <w:bCs/>
          <w:sz w:val="30"/>
          <w:szCs w:val="30"/>
        </w:rPr>
      </w:pPr>
      <w:r>
        <w:rPr>
          <w:rStyle w:val="3"/>
          <w:rFonts w:hint="eastAsia" w:ascii="仿宋_GB2312" w:eastAsia="仿宋_GB2312"/>
          <w:sz w:val="30"/>
          <w:szCs w:val="30"/>
        </w:rPr>
        <w:t xml:space="preserve">                                  2017年</w:t>
      </w:r>
      <w:r>
        <w:rPr>
          <w:rStyle w:val="3"/>
          <w:rFonts w:hint="eastAsia" w:ascii="仿宋_GB2312" w:eastAsia="仿宋_GB2312"/>
          <w:sz w:val="30"/>
          <w:szCs w:val="30"/>
          <w:lang w:val="en-US" w:eastAsia="zh-CN"/>
        </w:rPr>
        <w:t>5</w:t>
      </w:r>
      <w:r>
        <w:rPr>
          <w:rStyle w:val="3"/>
          <w:rFonts w:hint="eastAsia" w:ascii="仿宋_GB2312" w:eastAsia="仿宋_GB2312"/>
          <w:sz w:val="30"/>
          <w:szCs w:val="30"/>
        </w:rPr>
        <w:t>月</w:t>
      </w:r>
      <w:r>
        <w:rPr>
          <w:rStyle w:val="3"/>
          <w:rFonts w:hint="eastAsia" w:ascii="仿宋_GB2312" w:eastAsia="仿宋_GB2312"/>
          <w:sz w:val="30"/>
          <w:szCs w:val="30"/>
          <w:lang w:val="en-US" w:eastAsia="zh-CN"/>
        </w:rPr>
        <w:t>3</w:t>
      </w:r>
      <w:r>
        <w:rPr>
          <w:rStyle w:val="3"/>
          <w:rFonts w:hint="eastAsia" w:ascii="仿宋_GB2312" w:eastAsia="仿宋_GB2312"/>
          <w:sz w:val="30"/>
          <w:szCs w:val="30"/>
        </w:rPr>
        <w:t>1日</w:t>
      </w:r>
    </w:p>
    <w:sectPr>
      <w:pgSz w:w="11906" w:h="16838"/>
      <w:pgMar w:top="1134" w:right="1474" w:bottom="113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03831A8F"/>
    <w:rsid w:val="1C353988"/>
    <w:rsid w:val="341B2461"/>
    <w:rsid w:val="3A5A51A7"/>
    <w:rsid w:val="4CAC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ScaleCrop>false</ScaleCrop>
  <LinksUpToDate>false</LinksUpToDate>
  <CharactersWithSpaces>490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Administrator</cp:lastModifiedBy>
  <cp:lastPrinted>2017-05-31T00:17:27Z</cp:lastPrinted>
  <dcterms:modified xsi:type="dcterms:W3CDTF">2017-05-31T00:42:11Z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