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3BB732" w14:textId="1BDD547E" w:rsidR="008C035C" w:rsidRPr="00BD77C6" w:rsidRDefault="00505639" w:rsidP="00124358">
      <w:pPr>
        <w:widowControl/>
        <w:shd w:val="clear" w:color="auto" w:fill="FFFFFF"/>
        <w:spacing w:line="560" w:lineRule="exact"/>
        <w:jc w:val="left"/>
        <w:rPr>
          <w:rFonts w:ascii="仿宋_GB2312" w:eastAsia="仿宋_GB2312" w:hAnsi="宋体" w:cs="宋体"/>
          <w:b/>
          <w:kern w:val="0"/>
          <w:sz w:val="30"/>
          <w:szCs w:val="30"/>
        </w:rPr>
      </w:pPr>
      <w:r>
        <w:rPr>
          <w:rFonts w:ascii="仿宋_GB2312" w:eastAsia="仿宋_GB2312" w:hAnsi="宋体" w:cs="宋体" w:hint="eastAsia"/>
          <w:b/>
          <w:kern w:val="0"/>
          <w:sz w:val="30"/>
          <w:szCs w:val="30"/>
        </w:rPr>
        <w:t>附件1</w:t>
      </w:r>
    </w:p>
    <w:p w14:paraId="1DEFDBD9" w14:textId="77777777" w:rsidR="00B768AB" w:rsidRPr="00B768AB" w:rsidRDefault="00B768AB" w:rsidP="00124358">
      <w:pPr>
        <w:widowControl/>
        <w:shd w:val="clear" w:color="auto" w:fill="FFFFFF"/>
        <w:spacing w:line="560" w:lineRule="exact"/>
        <w:jc w:val="left"/>
        <w:rPr>
          <w:rFonts w:ascii="仿宋_GB2312" w:eastAsia="仿宋_GB2312" w:hAnsi="宋体" w:cs="宋体"/>
          <w:kern w:val="0"/>
          <w:sz w:val="30"/>
          <w:szCs w:val="30"/>
        </w:rPr>
      </w:pPr>
    </w:p>
    <w:p w14:paraId="15D1CFC7" w14:textId="77777777" w:rsidR="00396BBD" w:rsidRDefault="009A355B" w:rsidP="0012435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期货从业人员资格考试管理规则（修订草案</w:t>
      </w:r>
      <w:r w:rsidR="00396BBD">
        <w:rPr>
          <w:rFonts w:ascii="方正小标宋简体" w:eastAsia="方正小标宋简体" w:hint="eastAsia"/>
          <w:sz w:val="44"/>
          <w:szCs w:val="44"/>
        </w:rPr>
        <w:t>）</w:t>
      </w:r>
    </w:p>
    <w:p w14:paraId="2D1CC4C2" w14:textId="77777777" w:rsidR="00396BBD" w:rsidRPr="00124358" w:rsidRDefault="00396BBD" w:rsidP="00124358">
      <w:pPr>
        <w:spacing w:line="560" w:lineRule="exact"/>
        <w:jc w:val="center"/>
        <w:rPr>
          <w:rFonts w:ascii="仿宋_GB2312" w:eastAsia="仿宋_GB2312"/>
          <w:sz w:val="30"/>
          <w:szCs w:val="30"/>
        </w:rPr>
      </w:pPr>
    </w:p>
    <w:p w14:paraId="43B51A8C" w14:textId="77777777" w:rsidR="00396BBD" w:rsidRPr="00124358" w:rsidRDefault="00396BBD" w:rsidP="00124358">
      <w:pPr>
        <w:widowControl/>
        <w:shd w:val="clear" w:color="auto" w:fill="FFFFFF"/>
        <w:spacing w:line="560" w:lineRule="exact"/>
        <w:jc w:val="center"/>
        <w:rPr>
          <w:rFonts w:ascii="仿宋_GB2312" w:eastAsia="仿宋_GB2312" w:hAnsi="宋体" w:cs="宋体"/>
          <w:b/>
          <w:kern w:val="0"/>
          <w:sz w:val="30"/>
          <w:szCs w:val="30"/>
        </w:rPr>
      </w:pPr>
      <w:r w:rsidRPr="00124358">
        <w:rPr>
          <w:rFonts w:ascii="仿宋_GB2312" w:eastAsia="仿宋_GB2312" w:hAnsi="宋体" w:cs="宋体" w:hint="eastAsia"/>
          <w:b/>
          <w:kern w:val="0"/>
          <w:sz w:val="30"/>
          <w:szCs w:val="30"/>
        </w:rPr>
        <w:t>第一章　总则</w:t>
      </w:r>
    </w:p>
    <w:p w14:paraId="15C83F0F"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r w:rsidRPr="00124358">
        <w:rPr>
          <w:rFonts w:ascii="仿宋_GB2312" w:eastAsia="仿宋_GB2312" w:hAnsi="宋体" w:cs="宋体" w:hint="eastAsia"/>
          <w:b/>
          <w:kern w:val="0"/>
          <w:sz w:val="30"/>
          <w:szCs w:val="30"/>
        </w:rPr>
        <w:t>第一条</w:t>
      </w:r>
      <w:bookmarkStart w:id="0" w:name="#go1"/>
      <w:r w:rsidRPr="00124358">
        <w:rPr>
          <w:rFonts w:ascii="仿宋_GB2312" w:eastAsia="仿宋_GB2312" w:hAnsi="宋体" w:cs="宋体" w:hint="eastAsia"/>
          <w:b/>
          <w:kern w:val="0"/>
          <w:sz w:val="30"/>
          <w:szCs w:val="30"/>
        </w:rPr>
        <w:t xml:space="preserve">　</w:t>
      </w:r>
      <w:r w:rsidR="00237A20" w:rsidRPr="00124358">
        <w:rPr>
          <w:rFonts w:ascii="仿宋_GB2312" w:eastAsia="仿宋_GB2312" w:hAnsi="宋体" w:cs="宋体" w:hint="eastAsia"/>
          <w:kern w:val="0"/>
          <w:sz w:val="30"/>
          <w:szCs w:val="30"/>
        </w:rPr>
        <w:t>依据</w:t>
      </w:r>
      <w:r w:rsidRPr="00124358">
        <w:rPr>
          <w:rFonts w:ascii="仿宋_GB2312" w:eastAsia="仿宋_GB2312" w:hAnsi="宋体" w:cs="宋体" w:hint="eastAsia"/>
          <w:kern w:val="0"/>
          <w:sz w:val="30"/>
          <w:szCs w:val="30"/>
        </w:rPr>
        <w:t>《</w:t>
      </w:r>
      <w:bookmarkEnd w:id="0"/>
      <w:r w:rsidRPr="00124358">
        <w:rPr>
          <w:rFonts w:ascii="仿宋_GB2312" w:eastAsia="仿宋_GB2312" w:hAnsi="宋体" w:cs="宋体" w:hint="eastAsia"/>
          <w:kern w:val="0"/>
          <w:sz w:val="30"/>
          <w:szCs w:val="30"/>
        </w:rPr>
        <w:t>期货交易管理条例》、《期货从业人员管理办法》及国家关于统一考试的有关规定，制定本规则。</w:t>
      </w:r>
    </w:p>
    <w:p w14:paraId="3E27DFE4"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r w:rsidRPr="00124358">
        <w:rPr>
          <w:rFonts w:ascii="仿宋_GB2312" w:eastAsia="仿宋_GB2312" w:hAnsi="宋体" w:cs="宋体" w:hint="eastAsia"/>
          <w:b/>
          <w:kern w:val="0"/>
          <w:sz w:val="30"/>
          <w:szCs w:val="30"/>
        </w:rPr>
        <w:t>第二条</w:t>
      </w:r>
      <w:r w:rsidRPr="00124358">
        <w:rPr>
          <w:rFonts w:ascii="仿宋_GB2312" w:eastAsia="仿宋_GB2312" w:hAnsi="宋体" w:cs="宋体" w:hint="eastAsia"/>
          <w:kern w:val="0"/>
          <w:sz w:val="30"/>
          <w:szCs w:val="30"/>
        </w:rPr>
        <w:t xml:space="preserve">　期货从业人员资格考试（以下简称资格考试）是国家统一组织的从事期货业务的资格考试，由中国期货业协会（以下简称协会）负责组织实施。</w:t>
      </w:r>
    </w:p>
    <w:p w14:paraId="1AC50592"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r w:rsidRPr="00124358">
        <w:rPr>
          <w:rFonts w:ascii="仿宋_GB2312" w:eastAsia="仿宋_GB2312" w:hAnsi="宋体" w:cs="宋体" w:hint="eastAsia"/>
          <w:b/>
          <w:kern w:val="0"/>
          <w:sz w:val="30"/>
          <w:szCs w:val="30"/>
        </w:rPr>
        <w:t xml:space="preserve">第三条　</w:t>
      </w:r>
      <w:r w:rsidRPr="00124358">
        <w:rPr>
          <w:rFonts w:ascii="仿宋_GB2312" w:eastAsia="仿宋_GB2312" w:hAnsi="宋体" w:cs="宋体" w:hint="eastAsia"/>
          <w:kern w:val="0"/>
          <w:sz w:val="30"/>
          <w:szCs w:val="30"/>
        </w:rPr>
        <w:t>协会的资格考试管理工作接受中国证券监督管理委员会的指导和监督。</w:t>
      </w:r>
    </w:p>
    <w:p w14:paraId="1373806B" w14:textId="77777777" w:rsidR="00396BBD" w:rsidRPr="00124358" w:rsidRDefault="00396BBD" w:rsidP="00124358">
      <w:pPr>
        <w:widowControl/>
        <w:shd w:val="clear" w:color="auto" w:fill="FFFFFF"/>
        <w:spacing w:line="560" w:lineRule="exact"/>
        <w:jc w:val="left"/>
        <w:rPr>
          <w:rFonts w:ascii="仿宋_GB2312" w:eastAsia="仿宋_GB2312" w:hAnsi="宋体" w:cs="宋体"/>
          <w:kern w:val="0"/>
          <w:sz w:val="30"/>
          <w:szCs w:val="30"/>
        </w:rPr>
      </w:pPr>
    </w:p>
    <w:p w14:paraId="51123C32" w14:textId="77777777" w:rsidR="00396BBD" w:rsidRPr="00124358" w:rsidRDefault="00396BBD" w:rsidP="00124358">
      <w:pPr>
        <w:widowControl/>
        <w:shd w:val="clear" w:color="auto" w:fill="FFFFFF"/>
        <w:spacing w:line="560" w:lineRule="exact"/>
        <w:jc w:val="center"/>
        <w:rPr>
          <w:rFonts w:ascii="仿宋_GB2312" w:eastAsia="仿宋_GB2312" w:hAnsi="宋体" w:cs="宋体"/>
          <w:b/>
          <w:kern w:val="0"/>
          <w:sz w:val="30"/>
          <w:szCs w:val="30"/>
        </w:rPr>
      </w:pPr>
      <w:bookmarkStart w:id="1" w:name="#go2"/>
      <w:bookmarkEnd w:id="1"/>
      <w:r w:rsidRPr="00124358">
        <w:rPr>
          <w:rFonts w:ascii="仿宋_GB2312" w:eastAsia="仿宋_GB2312" w:hAnsi="宋体" w:cs="宋体" w:hint="eastAsia"/>
          <w:b/>
          <w:kern w:val="0"/>
          <w:sz w:val="30"/>
          <w:szCs w:val="30"/>
        </w:rPr>
        <w:t>第二章　考试组织</w:t>
      </w:r>
    </w:p>
    <w:p w14:paraId="439C3443"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bookmarkStart w:id="2" w:name="OLE_LINK18"/>
      <w:bookmarkStart w:id="3" w:name="OLE_LINK19"/>
      <w:bookmarkStart w:id="4" w:name="OLE_LINK20"/>
      <w:r w:rsidRPr="00124358">
        <w:rPr>
          <w:rFonts w:ascii="仿宋_GB2312" w:eastAsia="仿宋_GB2312" w:hAnsi="宋体" w:cs="宋体" w:hint="eastAsia"/>
          <w:b/>
          <w:kern w:val="0"/>
          <w:sz w:val="30"/>
          <w:szCs w:val="30"/>
        </w:rPr>
        <w:t>第四条</w:t>
      </w:r>
      <w:r w:rsidRPr="00124358">
        <w:rPr>
          <w:rFonts w:ascii="仿宋_GB2312" w:eastAsia="仿宋_GB2312" w:hAnsi="宋体" w:cs="宋体" w:hint="eastAsia"/>
          <w:kern w:val="0"/>
          <w:sz w:val="30"/>
          <w:szCs w:val="30"/>
        </w:rPr>
        <w:t xml:space="preserve">　协会统一组织资格考试，履行以下职责：</w:t>
      </w:r>
    </w:p>
    <w:p w14:paraId="5A8DCFF8"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（一）确定考试科目，制定考试大纲；</w:t>
      </w:r>
    </w:p>
    <w:p w14:paraId="0D7050F0"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（二）组织编写、出版、发行考试统编教材；</w:t>
      </w:r>
    </w:p>
    <w:p w14:paraId="28DDB39F"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（三）确定考试方式、考试时间和年度举办次数，发布考试公告；</w:t>
      </w:r>
    </w:p>
    <w:p w14:paraId="5C40A996"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（四）组织命题工作；</w:t>
      </w:r>
    </w:p>
    <w:p w14:paraId="37B6BCA1"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（五）组织考务工作；</w:t>
      </w:r>
    </w:p>
    <w:p w14:paraId="786F3DDB"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（六）受理考试咨询；</w:t>
      </w:r>
    </w:p>
    <w:p w14:paraId="5EA504CD"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（七）编制考试预决算；</w:t>
      </w:r>
    </w:p>
    <w:p w14:paraId="7BB60B41"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（八）与考试有关的其他职责。</w:t>
      </w:r>
      <w:bookmarkEnd w:id="2"/>
      <w:bookmarkEnd w:id="3"/>
      <w:bookmarkEnd w:id="4"/>
    </w:p>
    <w:p w14:paraId="11DAB434" w14:textId="33BB0ACD"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r w:rsidRPr="00124358">
        <w:rPr>
          <w:rFonts w:ascii="仿宋_GB2312" w:eastAsia="仿宋_GB2312" w:hAnsi="宋体" w:cs="宋体" w:hint="eastAsia"/>
          <w:b/>
          <w:kern w:val="0"/>
          <w:sz w:val="30"/>
          <w:szCs w:val="30"/>
        </w:rPr>
        <w:lastRenderedPageBreak/>
        <w:t>第五条</w:t>
      </w:r>
      <w:r w:rsidRPr="00124358">
        <w:rPr>
          <w:rFonts w:ascii="仿宋_GB2312" w:eastAsia="仿宋_GB2312" w:hAnsi="宋体" w:cs="宋体" w:hint="eastAsia"/>
          <w:kern w:val="0"/>
          <w:sz w:val="30"/>
          <w:szCs w:val="30"/>
        </w:rPr>
        <w:t xml:space="preserve">　协会</w:t>
      </w:r>
      <w:r w:rsidR="00237BCF" w:rsidRPr="00124358">
        <w:rPr>
          <w:rFonts w:ascii="仿宋_GB2312" w:eastAsia="仿宋_GB2312" w:hAnsi="宋体" w:cs="宋体" w:hint="eastAsia"/>
          <w:kern w:val="0"/>
          <w:sz w:val="30"/>
          <w:szCs w:val="30"/>
        </w:rPr>
        <w:t>负责</w:t>
      </w:r>
      <w:r w:rsidRPr="00124358">
        <w:rPr>
          <w:rFonts w:ascii="仿宋_GB2312" w:eastAsia="仿宋_GB2312" w:hAnsi="宋体" w:cs="宋体" w:hint="eastAsia"/>
          <w:kern w:val="0"/>
          <w:sz w:val="30"/>
          <w:szCs w:val="30"/>
        </w:rPr>
        <w:t>组织实施考务工作，考务工作主要包括受理考试报名、设置考区和考点、安排考场、监考、阅卷、管理考试成绩等。</w:t>
      </w:r>
    </w:p>
    <w:p w14:paraId="0E3FDE79"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协会根据需要可</w:t>
      </w:r>
      <w:r w:rsidR="00237BCF" w:rsidRPr="00124358">
        <w:rPr>
          <w:rFonts w:ascii="仿宋_GB2312" w:eastAsia="仿宋_GB2312" w:hAnsi="宋体" w:cs="宋体" w:hint="eastAsia"/>
          <w:kern w:val="0"/>
          <w:sz w:val="30"/>
          <w:szCs w:val="30"/>
        </w:rPr>
        <w:t>以</w:t>
      </w:r>
      <w:r w:rsidRPr="00124358">
        <w:rPr>
          <w:rFonts w:ascii="仿宋_GB2312" w:eastAsia="仿宋_GB2312" w:hAnsi="宋体" w:cs="宋体" w:hint="eastAsia"/>
          <w:kern w:val="0"/>
          <w:sz w:val="30"/>
          <w:szCs w:val="30"/>
        </w:rPr>
        <w:t>聘请社会专业考试机构或其他有关机构协助承担部分或全部考务工作，并与其签署协议，</w:t>
      </w:r>
      <w:r w:rsidR="00237BCF" w:rsidRPr="00124358">
        <w:rPr>
          <w:rFonts w:ascii="仿宋_GB2312" w:eastAsia="仿宋_GB2312" w:hAnsi="宋体" w:cs="宋体" w:hint="eastAsia"/>
          <w:kern w:val="0"/>
          <w:sz w:val="30"/>
          <w:szCs w:val="30"/>
        </w:rPr>
        <w:t>约定</w:t>
      </w:r>
      <w:r w:rsidRPr="00124358">
        <w:rPr>
          <w:rFonts w:ascii="仿宋_GB2312" w:eastAsia="仿宋_GB2312" w:hAnsi="宋体" w:cs="宋体" w:hint="eastAsia"/>
          <w:kern w:val="0"/>
          <w:sz w:val="30"/>
          <w:szCs w:val="30"/>
        </w:rPr>
        <w:t>所承担考务工作的标准和要求，明确双方的权利和义务。</w:t>
      </w:r>
    </w:p>
    <w:p w14:paraId="4346888C"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r w:rsidRPr="00124358">
        <w:rPr>
          <w:rFonts w:ascii="仿宋_GB2312" w:eastAsia="仿宋_GB2312" w:hAnsi="宋体" w:cs="宋体" w:hint="eastAsia"/>
          <w:b/>
          <w:kern w:val="0"/>
          <w:sz w:val="30"/>
          <w:szCs w:val="30"/>
        </w:rPr>
        <w:t>第六条</w:t>
      </w:r>
      <w:r w:rsidRPr="00124358">
        <w:rPr>
          <w:rFonts w:ascii="仿宋_GB2312" w:eastAsia="仿宋_GB2312" w:hAnsi="宋体" w:cs="宋体" w:hint="eastAsia"/>
          <w:kern w:val="0"/>
          <w:sz w:val="30"/>
          <w:szCs w:val="30"/>
        </w:rPr>
        <w:t xml:space="preserve">　报名参加资格考试的人员，应当符合下列条件：</w:t>
      </w:r>
    </w:p>
    <w:p w14:paraId="03F12C5E"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（一）报名截止日年满</w:t>
      </w:r>
      <w:r w:rsidR="00E813EA" w:rsidRPr="00124358">
        <w:rPr>
          <w:rFonts w:ascii="仿宋_GB2312" w:eastAsia="仿宋_GB2312" w:hAnsi="宋体" w:cs="宋体" w:hint="eastAsia"/>
          <w:kern w:val="0"/>
          <w:sz w:val="30"/>
          <w:szCs w:val="30"/>
        </w:rPr>
        <w:t>十八</w:t>
      </w:r>
      <w:r w:rsidRPr="00124358">
        <w:rPr>
          <w:rFonts w:ascii="仿宋_GB2312" w:eastAsia="仿宋_GB2312" w:hAnsi="宋体" w:cs="宋体" w:hint="eastAsia"/>
          <w:kern w:val="0"/>
          <w:sz w:val="30"/>
          <w:szCs w:val="30"/>
        </w:rPr>
        <w:t>周岁；</w:t>
      </w:r>
    </w:p>
    <w:p w14:paraId="563FCCE4"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（二）具有完全民事行为能力；</w:t>
      </w:r>
    </w:p>
    <w:p w14:paraId="68A43040"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（三）具有高中或以上文化程度；</w:t>
      </w:r>
    </w:p>
    <w:p w14:paraId="7DDBF6E4"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（四）中国证监会规定的其他条件。</w:t>
      </w:r>
    </w:p>
    <w:p w14:paraId="7A9B7B64" w14:textId="0D39634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r w:rsidRPr="00124358">
        <w:rPr>
          <w:rFonts w:ascii="仿宋_GB2312" w:eastAsia="仿宋_GB2312" w:hAnsi="宋体" w:cs="宋体" w:hint="eastAsia"/>
          <w:b/>
          <w:kern w:val="0"/>
          <w:sz w:val="30"/>
          <w:szCs w:val="30"/>
        </w:rPr>
        <w:t>第七条</w:t>
      </w:r>
      <w:r w:rsidRPr="00124358">
        <w:rPr>
          <w:rFonts w:ascii="仿宋_GB2312" w:eastAsia="仿宋_GB2312" w:hAnsi="宋体" w:cs="宋体" w:hint="eastAsia"/>
          <w:kern w:val="0"/>
          <w:sz w:val="30"/>
          <w:szCs w:val="30"/>
        </w:rPr>
        <w:t xml:space="preserve">　资格考试包</w:t>
      </w:r>
      <w:r w:rsidR="00237BCF" w:rsidRPr="00124358">
        <w:rPr>
          <w:rFonts w:ascii="仿宋_GB2312" w:eastAsia="仿宋_GB2312" w:hAnsi="宋体" w:cs="宋体" w:hint="eastAsia"/>
          <w:kern w:val="0"/>
          <w:sz w:val="30"/>
          <w:szCs w:val="30"/>
        </w:rPr>
        <w:t>括</w:t>
      </w:r>
      <w:r w:rsidRPr="00124358">
        <w:rPr>
          <w:rFonts w:ascii="仿宋_GB2312" w:eastAsia="仿宋_GB2312" w:hAnsi="宋体" w:cs="宋体" w:hint="eastAsia"/>
          <w:kern w:val="0"/>
          <w:sz w:val="30"/>
          <w:szCs w:val="30"/>
        </w:rPr>
        <w:t>期货基础知识、期货法律法规和期货投资分析三个科目。考试采取百分制，</w:t>
      </w:r>
      <w:r w:rsidR="005E41A6">
        <w:rPr>
          <w:rFonts w:ascii="仿宋_GB2312" w:eastAsia="仿宋_GB2312" w:hAnsi="宋体" w:cs="宋体" w:hint="eastAsia"/>
          <w:kern w:val="0"/>
          <w:sz w:val="30"/>
          <w:szCs w:val="30"/>
        </w:rPr>
        <w:t>一般</w:t>
      </w:r>
      <w:r w:rsidR="00237BCF" w:rsidRPr="00124358">
        <w:rPr>
          <w:rFonts w:ascii="仿宋_GB2312" w:eastAsia="仿宋_GB2312" w:hAnsi="宋体" w:cs="宋体" w:hint="eastAsia"/>
          <w:kern w:val="0"/>
          <w:sz w:val="30"/>
          <w:szCs w:val="30"/>
        </w:rPr>
        <w:t>六十</w:t>
      </w:r>
      <w:r w:rsidRPr="00124358">
        <w:rPr>
          <w:rFonts w:ascii="仿宋_GB2312" w:eastAsia="仿宋_GB2312" w:hAnsi="宋体" w:cs="宋体" w:hint="eastAsia"/>
          <w:kern w:val="0"/>
          <w:sz w:val="30"/>
          <w:szCs w:val="30"/>
        </w:rPr>
        <w:t>分为成绩合格线</w:t>
      </w:r>
      <w:r w:rsidR="005E41A6">
        <w:rPr>
          <w:rFonts w:ascii="仿宋_GB2312" w:eastAsia="仿宋_GB2312" w:hAnsi="宋体" w:cs="宋体" w:hint="eastAsia"/>
          <w:kern w:val="0"/>
          <w:sz w:val="30"/>
          <w:szCs w:val="30"/>
        </w:rPr>
        <w:t>，协会另有规定的除外</w:t>
      </w:r>
      <w:r w:rsidRPr="00124358">
        <w:rPr>
          <w:rFonts w:ascii="仿宋_GB2312" w:eastAsia="仿宋_GB2312" w:hAnsi="宋体" w:cs="宋体" w:hint="eastAsia"/>
          <w:kern w:val="0"/>
          <w:sz w:val="30"/>
          <w:szCs w:val="30"/>
        </w:rPr>
        <w:t>。</w:t>
      </w:r>
    </w:p>
    <w:p w14:paraId="39D9A131"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r w:rsidRPr="00124358">
        <w:rPr>
          <w:rFonts w:ascii="仿宋_GB2312" w:eastAsia="仿宋_GB2312" w:hAnsi="宋体" w:cs="宋体" w:hint="eastAsia"/>
          <w:b/>
          <w:kern w:val="0"/>
          <w:sz w:val="30"/>
          <w:szCs w:val="30"/>
        </w:rPr>
        <w:t>第八条</w:t>
      </w:r>
      <w:r w:rsidRPr="00124358">
        <w:rPr>
          <w:rFonts w:ascii="仿宋_GB2312" w:eastAsia="仿宋_GB2312" w:hAnsi="宋体" w:cs="宋体" w:hint="eastAsia"/>
          <w:kern w:val="0"/>
          <w:sz w:val="30"/>
          <w:szCs w:val="30"/>
        </w:rPr>
        <w:t xml:space="preserve">　对于期货基础知识和期货法律法规，单科考试成绩在当年及以后两个年度内有效。在有效期内，以上两个科目考试成绩全部合格的，</w:t>
      </w:r>
      <w:r w:rsidR="00583149" w:rsidRPr="00124358">
        <w:rPr>
          <w:rFonts w:ascii="仿宋_GB2312" w:eastAsia="仿宋_GB2312" w:hAnsi="宋体" w:cs="宋体" w:hint="eastAsia"/>
          <w:kern w:val="0"/>
          <w:sz w:val="30"/>
          <w:szCs w:val="30"/>
        </w:rPr>
        <w:t>获</w:t>
      </w:r>
      <w:r w:rsidRPr="00124358">
        <w:rPr>
          <w:rFonts w:ascii="仿宋_GB2312" w:eastAsia="仿宋_GB2312" w:hAnsi="宋体" w:cs="宋体" w:hint="eastAsia"/>
          <w:kern w:val="0"/>
          <w:sz w:val="30"/>
          <w:szCs w:val="30"/>
        </w:rPr>
        <w:t>得期货从业人员资格考试成绩合格证。</w:t>
      </w:r>
    </w:p>
    <w:p w14:paraId="6D09A3FF" w14:textId="77777777" w:rsidR="00396BBD" w:rsidRPr="00124358" w:rsidRDefault="00396BBD"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取得期货从业人员资格考试成绩合格证的，可</w:t>
      </w:r>
      <w:r w:rsidR="00583149" w:rsidRPr="00124358">
        <w:rPr>
          <w:rFonts w:ascii="仿宋_GB2312" w:eastAsia="仿宋_GB2312" w:hAnsi="宋体" w:cs="宋体" w:hint="eastAsia"/>
          <w:kern w:val="0"/>
          <w:sz w:val="30"/>
          <w:szCs w:val="30"/>
        </w:rPr>
        <w:t>以</w:t>
      </w:r>
      <w:r w:rsidRPr="00124358">
        <w:rPr>
          <w:rFonts w:ascii="仿宋_GB2312" w:eastAsia="仿宋_GB2312" w:hAnsi="宋体" w:cs="宋体" w:hint="eastAsia"/>
          <w:kern w:val="0"/>
          <w:sz w:val="30"/>
          <w:szCs w:val="30"/>
        </w:rPr>
        <w:t>参加期货投资分析科目考试；成绩合格的，</w:t>
      </w:r>
      <w:r w:rsidR="00583149" w:rsidRPr="00124358">
        <w:rPr>
          <w:rFonts w:ascii="仿宋_GB2312" w:eastAsia="仿宋_GB2312" w:hAnsi="宋体" w:cs="宋体" w:hint="eastAsia"/>
          <w:kern w:val="0"/>
          <w:sz w:val="30"/>
          <w:szCs w:val="30"/>
        </w:rPr>
        <w:t>获</w:t>
      </w:r>
      <w:r w:rsidRPr="00124358">
        <w:rPr>
          <w:rFonts w:ascii="仿宋_GB2312" w:eastAsia="仿宋_GB2312" w:hAnsi="宋体" w:cs="宋体" w:hint="eastAsia"/>
          <w:kern w:val="0"/>
          <w:sz w:val="30"/>
          <w:szCs w:val="30"/>
        </w:rPr>
        <w:t>得期货投资分析考试合格证。</w:t>
      </w:r>
    </w:p>
    <w:p w14:paraId="25E56D9E" w14:textId="7393A9A4" w:rsidR="00396BBD" w:rsidRPr="00124358" w:rsidRDefault="005E41A6" w:rsidP="00124358">
      <w:pPr>
        <w:widowControl/>
        <w:shd w:val="clear" w:color="auto" w:fill="FFFFFF"/>
        <w:spacing w:line="560" w:lineRule="exact"/>
        <w:ind w:firstLineChars="200" w:firstLine="600"/>
        <w:jc w:val="left"/>
        <w:rPr>
          <w:rFonts w:ascii="仿宋_GB2312" w:eastAsia="仿宋_GB2312" w:hAnsi="宋体" w:cs="宋体"/>
          <w:kern w:val="0"/>
          <w:sz w:val="30"/>
          <w:szCs w:val="30"/>
        </w:rPr>
      </w:pPr>
      <w:r w:rsidRPr="00124358">
        <w:rPr>
          <w:rFonts w:ascii="仿宋_GB2312" w:eastAsia="仿宋_GB2312" w:hAnsi="宋体" w:cs="宋体" w:hint="eastAsia"/>
          <w:kern w:val="0"/>
          <w:sz w:val="30"/>
          <w:szCs w:val="30"/>
        </w:rPr>
        <w:t>期货从业人员资格考试成绩合格证</w:t>
      </w:r>
      <w:r>
        <w:rPr>
          <w:rFonts w:ascii="仿宋_GB2312" w:eastAsia="仿宋_GB2312" w:hAnsi="宋体" w:cs="宋体" w:hint="eastAsia"/>
          <w:kern w:val="0"/>
          <w:sz w:val="30"/>
          <w:szCs w:val="30"/>
        </w:rPr>
        <w:t>和</w:t>
      </w:r>
      <w:r w:rsidRPr="00124358">
        <w:rPr>
          <w:rFonts w:ascii="仿宋_GB2312" w:eastAsia="仿宋_GB2312" w:hAnsi="宋体" w:cs="宋体" w:hint="eastAsia"/>
          <w:kern w:val="0"/>
          <w:sz w:val="30"/>
          <w:szCs w:val="30"/>
        </w:rPr>
        <w:t>期货投资分析考试合格证</w:t>
      </w:r>
      <w:r w:rsidR="00396BBD" w:rsidRPr="00124358">
        <w:rPr>
          <w:rFonts w:ascii="仿宋_GB2312" w:eastAsia="仿宋_GB2312" w:hAnsi="宋体" w:cs="宋体" w:hint="eastAsia"/>
          <w:kern w:val="0"/>
          <w:sz w:val="30"/>
          <w:szCs w:val="30"/>
        </w:rPr>
        <w:t>长期有效。</w:t>
      </w:r>
    </w:p>
    <w:p w14:paraId="6DAB032A" w14:textId="09D10BB6"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r w:rsidRPr="00124358">
        <w:rPr>
          <w:rFonts w:ascii="仿宋_GB2312" w:eastAsia="仿宋_GB2312" w:hAnsi="宋体" w:cs="宋体" w:hint="eastAsia"/>
          <w:b/>
          <w:kern w:val="0"/>
          <w:sz w:val="30"/>
          <w:szCs w:val="30"/>
        </w:rPr>
        <w:t>第九条</w:t>
      </w:r>
      <w:r w:rsidRPr="00124358">
        <w:rPr>
          <w:rFonts w:ascii="仿宋_GB2312" w:eastAsia="仿宋_GB2312" w:hAnsi="宋体" w:cs="宋体" w:hint="eastAsia"/>
          <w:kern w:val="0"/>
          <w:sz w:val="30"/>
          <w:szCs w:val="30"/>
        </w:rPr>
        <w:t xml:space="preserve">　考试成绩由协会在考试结束之日起</w:t>
      </w:r>
      <w:r w:rsidR="00163362">
        <w:rPr>
          <w:rFonts w:ascii="仿宋_GB2312" w:eastAsia="仿宋_GB2312" w:hAnsi="宋体" w:cs="宋体" w:hint="eastAsia"/>
          <w:kern w:val="0"/>
          <w:sz w:val="30"/>
          <w:szCs w:val="30"/>
        </w:rPr>
        <w:t>十</w:t>
      </w:r>
      <w:r w:rsidRPr="00124358">
        <w:rPr>
          <w:rFonts w:ascii="仿宋_GB2312" w:eastAsia="仿宋_GB2312" w:hAnsi="宋体" w:cs="宋体" w:hint="eastAsia"/>
          <w:kern w:val="0"/>
          <w:sz w:val="30"/>
          <w:szCs w:val="30"/>
        </w:rPr>
        <w:t>个工作日内公布，应考人员可以通过协会网站或</w:t>
      </w:r>
      <w:r w:rsidR="00F3719A" w:rsidRPr="00124358">
        <w:rPr>
          <w:rFonts w:ascii="仿宋_GB2312" w:eastAsia="仿宋_GB2312" w:hAnsi="宋体" w:cs="宋体" w:hint="eastAsia"/>
          <w:kern w:val="0"/>
          <w:sz w:val="30"/>
          <w:szCs w:val="30"/>
        </w:rPr>
        <w:t>协会</w:t>
      </w:r>
      <w:r w:rsidRPr="00124358">
        <w:rPr>
          <w:rFonts w:ascii="仿宋_GB2312" w:eastAsia="仿宋_GB2312" w:hAnsi="宋体" w:cs="宋体" w:hint="eastAsia"/>
          <w:kern w:val="0"/>
          <w:sz w:val="30"/>
          <w:szCs w:val="30"/>
        </w:rPr>
        <w:t>指定的其他方式查询考试成绩。</w:t>
      </w:r>
    </w:p>
    <w:p w14:paraId="54A54802"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r w:rsidRPr="00124358">
        <w:rPr>
          <w:rFonts w:ascii="仿宋_GB2312" w:eastAsia="仿宋_GB2312" w:hAnsi="宋体" w:cs="宋体" w:hint="eastAsia"/>
          <w:b/>
          <w:kern w:val="0"/>
          <w:sz w:val="30"/>
          <w:szCs w:val="30"/>
        </w:rPr>
        <w:lastRenderedPageBreak/>
        <w:t>第十条</w:t>
      </w:r>
      <w:r w:rsidRPr="00124358">
        <w:rPr>
          <w:rFonts w:ascii="仿宋_GB2312" w:eastAsia="仿宋_GB2312" w:hAnsi="宋体" w:cs="宋体" w:hint="eastAsia"/>
          <w:kern w:val="0"/>
          <w:sz w:val="30"/>
          <w:szCs w:val="30"/>
        </w:rPr>
        <w:t xml:space="preserve">　应考人员对考试成绩有异议的，应当在成绩公布之日起</w:t>
      </w:r>
      <w:r w:rsidR="00E813EA" w:rsidRPr="00124358">
        <w:rPr>
          <w:rFonts w:ascii="仿宋_GB2312" w:eastAsia="仿宋_GB2312" w:hAnsi="宋体" w:cs="宋体" w:hint="eastAsia"/>
          <w:kern w:val="0"/>
          <w:sz w:val="30"/>
          <w:szCs w:val="30"/>
        </w:rPr>
        <w:t>十五</w:t>
      </w:r>
      <w:r w:rsidRPr="00124358">
        <w:rPr>
          <w:rFonts w:ascii="仿宋_GB2312" w:eastAsia="仿宋_GB2312" w:hAnsi="宋体" w:cs="宋体" w:hint="eastAsia"/>
          <w:kern w:val="0"/>
          <w:sz w:val="30"/>
          <w:szCs w:val="30"/>
        </w:rPr>
        <w:t>个工作日内向协会提出书面异议。协会自受理之日起</w:t>
      </w:r>
      <w:r w:rsidR="00E813EA" w:rsidRPr="00124358">
        <w:rPr>
          <w:rFonts w:ascii="仿宋_GB2312" w:eastAsia="仿宋_GB2312" w:hAnsi="宋体" w:cs="宋体" w:hint="eastAsia"/>
          <w:kern w:val="0"/>
          <w:sz w:val="30"/>
          <w:szCs w:val="30"/>
        </w:rPr>
        <w:t>十五</w:t>
      </w:r>
      <w:r w:rsidRPr="00124358">
        <w:rPr>
          <w:rFonts w:ascii="仿宋_GB2312" w:eastAsia="仿宋_GB2312" w:hAnsi="宋体" w:cs="宋体" w:hint="eastAsia"/>
          <w:kern w:val="0"/>
          <w:sz w:val="30"/>
          <w:szCs w:val="30"/>
        </w:rPr>
        <w:t>个工作日内予以处理。</w:t>
      </w:r>
    </w:p>
    <w:p w14:paraId="63C86857"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bookmarkStart w:id="5" w:name="OLE_LINK10"/>
      <w:bookmarkStart w:id="6" w:name="OLE_LINK11"/>
      <w:r w:rsidRPr="00124358">
        <w:rPr>
          <w:rFonts w:ascii="仿宋_GB2312" w:eastAsia="仿宋_GB2312" w:hAnsi="宋体" w:cs="宋体" w:hint="eastAsia"/>
          <w:b/>
          <w:kern w:val="0"/>
          <w:sz w:val="30"/>
          <w:szCs w:val="30"/>
        </w:rPr>
        <w:t>第十一条</w:t>
      </w:r>
      <w:r w:rsidRPr="00124358">
        <w:rPr>
          <w:rFonts w:ascii="仿宋_GB2312" w:eastAsia="仿宋_GB2312" w:hAnsi="宋体" w:cs="宋体" w:hint="eastAsia"/>
          <w:kern w:val="0"/>
          <w:sz w:val="30"/>
          <w:szCs w:val="30"/>
        </w:rPr>
        <w:t xml:space="preserve">　</w:t>
      </w:r>
      <w:bookmarkStart w:id="7" w:name="OLE_LINK6"/>
      <w:bookmarkStart w:id="8" w:name="OLE_LINK7"/>
      <w:r w:rsidRPr="00124358">
        <w:rPr>
          <w:rFonts w:ascii="仿宋_GB2312" w:eastAsia="仿宋_GB2312" w:hAnsi="宋体" w:cs="宋体" w:hint="eastAsia"/>
          <w:kern w:val="0"/>
          <w:sz w:val="30"/>
          <w:szCs w:val="30"/>
        </w:rPr>
        <w:t>试题、答案及评分标准在启用前均属于国家秘密，任何人不得以任何方式泄露或者盗取。考试工作中发生泄密事件的，由协会组织查处</w:t>
      </w:r>
      <w:r w:rsidR="00F1754B" w:rsidRPr="00124358">
        <w:rPr>
          <w:rFonts w:ascii="仿宋_GB2312" w:eastAsia="仿宋_GB2312" w:hAnsi="宋体" w:cs="宋体" w:hint="eastAsia"/>
          <w:kern w:val="0"/>
          <w:sz w:val="30"/>
          <w:szCs w:val="30"/>
        </w:rPr>
        <w:t>；涉嫌违反国家保密规定的，由协会配合</w:t>
      </w:r>
      <w:r w:rsidRPr="00124358">
        <w:rPr>
          <w:rFonts w:ascii="仿宋_GB2312" w:eastAsia="仿宋_GB2312" w:hAnsi="宋体" w:cs="宋体" w:hint="eastAsia"/>
          <w:kern w:val="0"/>
          <w:sz w:val="30"/>
          <w:szCs w:val="30"/>
        </w:rPr>
        <w:t>相关保密工作部门组织查处。</w:t>
      </w:r>
    </w:p>
    <w:bookmarkEnd w:id="5"/>
    <w:bookmarkEnd w:id="6"/>
    <w:bookmarkEnd w:id="7"/>
    <w:bookmarkEnd w:id="8"/>
    <w:p w14:paraId="1A57B5DD" w14:textId="77777777" w:rsidR="00396BBD" w:rsidRPr="00124358" w:rsidRDefault="00396BBD" w:rsidP="00124358">
      <w:pPr>
        <w:widowControl/>
        <w:shd w:val="clear" w:color="auto" w:fill="FFFFFF"/>
        <w:spacing w:line="560" w:lineRule="exact"/>
        <w:jc w:val="left"/>
        <w:rPr>
          <w:rFonts w:ascii="仿宋_GB2312" w:eastAsia="仿宋_GB2312" w:hAnsi="宋体" w:cs="宋体"/>
          <w:kern w:val="0"/>
          <w:sz w:val="30"/>
          <w:szCs w:val="30"/>
        </w:rPr>
      </w:pPr>
    </w:p>
    <w:p w14:paraId="31E8941C" w14:textId="77777777" w:rsidR="00396BBD" w:rsidRPr="00124358" w:rsidRDefault="00396BBD" w:rsidP="00124358">
      <w:pPr>
        <w:spacing w:line="560" w:lineRule="exact"/>
        <w:jc w:val="center"/>
        <w:rPr>
          <w:rFonts w:ascii="仿宋_GB2312" w:eastAsia="仿宋_GB2312" w:hAnsi="仿宋" w:cs="仿宋_GB2312"/>
          <w:b/>
          <w:sz w:val="30"/>
          <w:szCs w:val="30"/>
        </w:rPr>
      </w:pPr>
      <w:r w:rsidRPr="00124358">
        <w:rPr>
          <w:rFonts w:ascii="仿宋_GB2312" w:eastAsia="仿宋_GB2312" w:hAnsi="宋体" w:cs="宋体" w:hint="eastAsia"/>
          <w:b/>
          <w:kern w:val="0"/>
          <w:sz w:val="30"/>
          <w:szCs w:val="30"/>
        </w:rPr>
        <w:t xml:space="preserve">第三章　</w:t>
      </w:r>
      <w:r w:rsidRPr="00124358">
        <w:rPr>
          <w:rFonts w:ascii="仿宋_GB2312" w:eastAsia="仿宋_GB2312" w:hAnsi="仿宋" w:cs="仿宋_GB2312" w:hint="eastAsia"/>
          <w:b/>
          <w:sz w:val="30"/>
          <w:szCs w:val="30"/>
        </w:rPr>
        <w:t>考试纪律</w:t>
      </w:r>
    </w:p>
    <w:p w14:paraId="4286D22F"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bookmarkStart w:id="9" w:name="OLE_LINK47"/>
      <w:bookmarkStart w:id="10" w:name="OLE_LINK48"/>
      <w:bookmarkStart w:id="11" w:name="OLE_LINK49"/>
      <w:bookmarkStart w:id="12" w:name="OLE_LINK50"/>
      <w:r w:rsidRPr="00124358">
        <w:rPr>
          <w:rFonts w:ascii="仿宋_GB2312" w:eastAsia="仿宋_GB2312" w:hAnsi="宋体" w:cs="宋体" w:hint="eastAsia"/>
          <w:b/>
          <w:kern w:val="0"/>
          <w:sz w:val="30"/>
          <w:szCs w:val="30"/>
        </w:rPr>
        <w:t xml:space="preserve">第十二条　</w:t>
      </w:r>
      <w:r w:rsidRPr="00124358">
        <w:rPr>
          <w:rFonts w:ascii="仿宋_GB2312" w:eastAsia="仿宋_GB2312" w:hAnsi="宋体" w:cs="宋体" w:hint="eastAsia"/>
          <w:kern w:val="0"/>
          <w:sz w:val="30"/>
          <w:szCs w:val="30"/>
        </w:rPr>
        <w:t>资格考试考场规则按照国家统一考试的有关规定执行。应考人员应</w:t>
      </w:r>
      <w:r w:rsidR="004F6451" w:rsidRPr="00124358">
        <w:rPr>
          <w:rFonts w:ascii="仿宋_GB2312" w:eastAsia="仿宋_GB2312" w:hAnsi="宋体" w:cs="宋体" w:hint="eastAsia"/>
          <w:kern w:val="0"/>
          <w:sz w:val="30"/>
          <w:szCs w:val="30"/>
        </w:rPr>
        <w:t>当</w:t>
      </w:r>
      <w:r w:rsidRPr="00124358">
        <w:rPr>
          <w:rFonts w:ascii="仿宋_GB2312" w:eastAsia="仿宋_GB2312" w:hAnsi="宋体" w:cs="宋体" w:hint="eastAsia"/>
          <w:kern w:val="0"/>
          <w:sz w:val="30"/>
          <w:szCs w:val="30"/>
        </w:rPr>
        <w:t>在规定考试时间</w:t>
      </w:r>
      <w:r w:rsidR="004F6451" w:rsidRPr="00124358">
        <w:rPr>
          <w:rFonts w:ascii="仿宋_GB2312" w:eastAsia="仿宋_GB2312" w:hAnsi="宋体" w:cs="宋体" w:hint="eastAsia"/>
          <w:kern w:val="0"/>
          <w:sz w:val="30"/>
          <w:szCs w:val="30"/>
        </w:rPr>
        <w:t>内</w:t>
      </w:r>
      <w:r w:rsidRPr="00124358">
        <w:rPr>
          <w:rFonts w:ascii="仿宋_GB2312" w:eastAsia="仿宋_GB2312" w:hAnsi="宋体" w:cs="宋体" w:hint="eastAsia"/>
          <w:kern w:val="0"/>
          <w:sz w:val="30"/>
          <w:szCs w:val="30"/>
        </w:rPr>
        <w:t>到</w:t>
      </w:r>
      <w:r w:rsidR="004F6451" w:rsidRPr="00124358">
        <w:rPr>
          <w:rFonts w:ascii="仿宋_GB2312" w:eastAsia="仿宋_GB2312" w:hAnsi="宋体" w:cs="宋体" w:hint="eastAsia"/>
          <w:kern w:val="0"/>
          <w:sz w:val="30"/>
          <w:szCs w:val="30"/>
        </w:rPr>
        <w:t>达</w:t>
      </w:r>
      <w:r w:rsidRPr="00124358">
        <w:rPr>
          <w:rFonts w:ascii="仿宋_GB2312" w:eastAsia="仿宋_GB2312" w:hAnsi="宋体" w:cs="宋体" w:hint="eastAsia"/>
          <w:kern w:val="0"/>
          <w:sz w:val="30"/>
          <w:szCs w:val="30"/>
        </w:rPr>
        <w:t>指定考场参加考试。</w:t>
      </w:r>
      <w:bookmarkEnd w:id="9"/>
      <w:bookmarkEnd w:id="10"/>
      <w:bookmarkEnd w:id="11"/>
      <w:bookmarkEnd w:id="12"/>
    </w:p>
    <w:p w14:paraId="493A3103"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hAnsi="仿宋" w:cs="仿宋_GB2312"/>
          <w:sz w:val="30"/>
          <w:szCs w:val="30"/>
        </w:rPr>
      </w:pPr>
      <w:r w:rsidRPr="00124358">
        <w:rPr>
          <w:rFonts w:ascii="仿宋_GB2312" w:eastAsia="仿宋_GB2312" w:hAnsi="仿宋" w:cs="仿宋_GB2312" w:hint="eastAsia"/>
          <w:b/>
          <w:sz w:val="30"/>
          <w:szCs w:val="30"/>
        </w:rPr>
        <w:t>第十三条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应考人员应</w:t>
      </w:r>
      <w:r w:rsidR="004F6451" w:rsidRPr="00124358">
        <w:rPr>
          <w:rFonts w:ascii="仿宋_GB2312" w:eastAsia="仿宋_GB2312" w:hAnsi="仿宋" w:cs="仿宋_GB2312" w:hint="eastAsia"/>
          <w:sz w:val="30"/>
          <w:szCs w:val="30"/>
        </w:rPr>
        <w:t>当</w:t>
      </w:r>
      <w:r w:rsidRPr="00124358">
        <w:rPr>
          <w:rFonts w:ascii="仿宋_GB2312" w:eastAsia="仿宋_GB2312" w:hAnsi="仿宋" w:cs="仿宋_GB2312" w:hint="eastAsia"/>
          <w:sz w:val="30"/>
          <w:szCs w:val="30"/>
        </w:rPr>
        <w:t>凭有效身份证件和准考证，经考试工作人员验核无误，并通过现场采像后方可进入考场。应考人员所在的考点、考场和座位号，以及考试的具体起</w:t>
      </w:r>
      <w:r w:rsidR="00F3719A" w:rsidRPr="00124358">
        <w:rPr>
          <w:rFonts w:ascii="仿宋_GB2312" w:eastAsia="仿宋_GB2312" w:hAnsi="仿宋" w:cs="仿宋_GB2312" w:hint="eastAsia"/>
          <w:sz w:val="30"/>
          <w:szCs w:val="30"/>
        </w:rPr>
        <w:t>止</w:t>
      </w:r>
      <w:r w:rsidRPr="00124358">
        <w:rPr>
          <w:rFonts w:ascii="仿宋_GB2312" w:eastAsia="仿宋_GB2312" w:hAnsi="仿宋" w:cs="仿宋_GB2312" w:hint="eastAsia"/>
          <w:sz w:val="30"/>
          <w:szCs w:val="30"/>
        </w:rPr>
        <w:t>时间等考试信息，以准考证所列内容为准。</w:t>
      </w:r>
    </w:p>
    <w:p w14:paraId="5877150F" w14:textId="2F683F78" w:rsidR="00FE3CC0" w:rsidRPr="00124358" w:rsidRDefault="00FE3CC0" w:rsidP="00124358">
      <w:pPr>
        <w:widowControl/>
        <w:shd w:val="clear" w:color="auto" w:fill="FFFFFF"/>
        <w:spacing w:line="560" w:lineRule="exact"/>
        <w:ind w:firstLineChars="200" w:firstLine="600"/>
        <w:jc w:val="left"/>
        <w:rPr>
          <w:rFonts w:ascii="仿宋_GB2312" w:eastAsia="仿宋_GB2312" w:hAnsi="仿宋" w:cs="仿宋_GB2312"/>
          <w:sz w:val="30"/>
          <w:szCs w:val="30"/>
        </w:rPr>
      </w:pPr>
      <w:r w:rsidRPr="00124358">
        <w:rPr>
          <w:rFonts w:ascii="仿宋_GB2312" w:eastAsia="仿宋_GB2312" w:hAnsi="仿宋" w:cs="仿宋_GB2312" w:hint="eastAsia"/>
          <w:sz w:val="30"/>
          <w:szCs w:val="30"/>
        </w:rPr>
        <w:t>有效身份证件包括居民身份证、</w:t>
      </w:r>
      <w:r w:rsidR="004F6451" w:rsidRPr="00124358">
        <w:rPr>
          <w:rFonts w:ascii="仿宋_GB2312" w:eastAsia="仿宋_GB2312" w:hAnsi="仿宋" w:cs="仿宋_GB2312" w:hint="eastAsia"/>
          <w:sz w:val="30"/>
          <w:szCs w:val="30"/>
        </w:rPr>
        <w:t>外籍人员</w:t>
      </w:r>
      <w:r w:rsidR="0094266F">
        <w:rPr>
          <w:rFonts w:ascii="仿宋_GB2312" w:eastAsia="仿宋_GB2312" w:hAnsi="仿宋" w:cs="仿宋_GB2312" w:hint="eastAsia"/>
          <w:sz w:val="30"/>
          <w:szCs w:val="30"/>
        </w:rPr>
        <w:t>护照、港澳居民来往内地通行证、台湾居民来往大陆通行证</w:t>
      </w:r>
      <w:r w:rsidRPr="00124358">
        <w:rPr>
          <w:rFonts w:ascii="仿宋_GB2312" w:eastAsia="仿宋_GB2312" w:hAnsi="仿宋" w:cs="仿宋_GB2312" w:hint="eastAsia"/>
          <w:sz w:val="30"/>
          <w:szCs w:val="30"/>
        </w:rPr>
        <w:t>等合法有效身份证明文件。</w:t>
      </w:r>
    </w:p>
    <w:p w14:paraId="6B6FB989" w14:textId="77777777" w:rsidR="00396BBD" w:rsidRPr="00124358" w:rsidRDefault="00396BBD" w:rsidP="00124358">
      <w:pPr>
        <w:spacing w:line="560" w:lineRule="exact"/>
        <w:ind w:firstLineChars="200" w:firstLine="602"/>
        <w:rPr>
          <w:rFonts w:ascii="仿宋_GB2312" w:eastAsia="仿宋_GB2312" w:hAnsi="仿宋" w:cs="仿宋_GB2312"/>
          <w:sz w:val="30"/>
          <w:szCs w:val="30"/>
        </w:rPr>
      </w:pPr>
      <w:r w:rsidRPr="00124358">
        <w:rPr>
          <w:rFonts w:ascii="仿宋_GB2312" w:eastAsia="仿宋_GB2312" w:hAnsi="仿宋" w:cs="仿宋_GB2312" w:hint="eastAsia"/>
          <w:b/>
          <w:sz w:val="30"/>
          <w:szCs w:val="30"/>
        </w:rPr>
        <w:t>第十四条</w:t>
      </w:r>
      <w:r w:rsidRPr="00124358">
        <w:rPr>
          <w:rFonts w:ascii="仿宋_GB2312" w:eastAsia="仿宋_GB2312" w:hAnsi="宋体" w:cs="宋体" w:hint="eastAsia"/>
          <w:b/>
          <w:kern w:val="0"/>
          <w:sz w:val="30"/>
          <w:szCs w:val="30"/>
        </w:rPr>
        <w:t xml:space="preserve">　</w:t>
      </w:r>
      <w:r w:rsidR="00B42E2D" w:rsidRPr="00124358">
        <w:rPr>
          <w:rFonts w:ascii="仿宋_GB2312" w:eastAsia="仿宋_GB2312" w:hAnsi="仿宋" w:cs="仿宋_GB2312" w:hint="eastAsia"/>
          <w:sz w:val="30"/>
          <w:szCs w:val="30"/>
        </w:rPr>
        <w:t>应考人员在入场时除演算用笔外，</w:t>
      </w:r>
      <w:r w:rsidR="00823DC2" w:rsidRPr="00124358">
        <w:rPr>
          <w:rFonts w:ascii="仿宋_GB2312" w:eastAsia="仿宋_GB2312" w:hAnsi="仿宋" w:cs="仿宋_GB2312" w:hint="eastAsia"/>
          <w:sz w:val="30"/>
          <w:szCs w:val="30"/>
        </w:rPr>
        <w:t>不得</w:t>
      </w:r>
      <w:r w:rsidR="00B42E2D" w:rsidRPr="00124358">
        <w:rPr>
          <w:rFonts w:ascii="仿宋_GB2312" w:eastAsia="仿宋_GB2312" w:hAnsi="仿宋" w:cs="仿宋_GB2312" w:hint="eastAsia"/>
          <w:sz w:val="30"/>
          <w:szCs w:val="30"/>
        </w:rPr>
        <w:t>将其他物品带至座位。其他物品</w:t>
      </w:r>
      <w:r w:rsidRPr="00124358">
        <w:rPr>
          <w:rFonts w:ascii="仿宋_GB2312" w:eastAsia="仿宋_GB2312" w:hAnsi="仿宋" w:cs="仿宋_GB2312" w:hint="eastAsia"/>
          <w:sz w:val="30"/>
          <w:szCs w:val="30"/>
        </w:rPr>
        <w:t>包括但不限于：</w:t>
      </w:r>
      <w:r w:rsidR="00373EAC" w:rsidRPr="00124358">
        <w:rPr>
          <w:rFonts w:ascii="仿宋_GB2312" w:eastAsia="仿宋_GB2312" w:hAnsi="仿宋" w:cs="仿宋_GB2312" w:hint="eastAsia"/>
          <w:sz w:val="30"/>
          <w:szCs w:val="30"/>
        </w:rPr>
        <w:t>包、书籍、资料、笔记本</w:t>
      </w:r>
      <w:r w:rsidR="00DF28D1" w:rsidRPr="00124358">
        <w:rPr>
          <w:rFonts w:ascii="仿宋_GB2312" w:eastAsia="仿宋_GB2312" w:hAnsi="仿宋" w:cs="仿宋_GB2312" w:hint="eastAsia"/>
          <w:sz w:val="30"/>
          <w:szCs w:val="30"/>
        </w:rPr>
        <w:t>、</w:t>
      </w:r>
      <w:r w:rsidR="00373EAC" w:rsidRPr="00124358">
        <w:rPr>
          <w:rFonts w:ascii="仿宋_GB2312" w:eastAsia="仿宋_GB2312" w:hAnsi="仿宋" w:cs="仿宋_GB2312" w:hint="eastAsia"/>
          <w:sz w:val="30"/>
          <w:szCs w:val="30"/>
        </w:rPr>
        <w:t>自备草稿纸</w:t>
      </w:r>
      <w:r w:rsidR="00DF28D1" w:rsidRPr="00124358">
        <w:rPr>
          <w:rFonts w:ascii="仿宋_GB2312" w:eastAsia="仿宋_GB2312" w:hAnsi="仿宋" w:cs="仿宋_GB2312" w:hint="eastAsia"/>
          <w:sz w:val="30"/>
          <w:szCs w:val="30"/>
        </w:rPr>
        <w:t>、</w:t>
      </w:r>
      <w:r w:rsidR="00FF231A" w:rsidRPr="00124358">
        <w:rPr>
          <w:rFonts w:ascii="仿宋_GB2312" w:eastAsia="仿宋_GB2312" w:hAnsi="仿宋" w:cs="仿宋_GB2312" w:hint="eastAsia"/>
          <w:sz w:val="30"/>
          <w:szCs w:val="30"/>
        </w:rPr>
        <w:t>手机、计算器及其他电子工具</w:t>
      </w:r>
      <w:r w:rsidR="00373EAC" w:rsidRPr="00124358">
        <w:rPr>
          <w:rFonts w:ascii="仿宋_GB2312" w:eastAsia="仿宋_GB2312" w:hAnsi="仿宋" w:cs="仿宋_GB2312" w:hint="eastAsia"/>
          <w:sz w:val="30"/>
          <w:szCs w:val="30"/>
        </w:rPr>
        <w:t>等</w:t>
      </w:r>
      <w:r w:rsidRPr="00124358">
        <w:rPr>
          <w:rFonts w:ascii="仿宋_GB2312" w:eastAsia="仿宋_GB2312" w:hAnsi="仿宋" w:cs="仿宋_GB2312" w:hint="eastAsia"/>
          <w:sz w:val="30"/>
          <w:szCs w:val="30"/>
        </w:rPr>
        <w:t>。</w:t>
      </w:r>
    </w:p>
    <w:p w14:paraId="382DBBD9" w14:textId="77777777" w:rsidR="00396BBD" w:rsidRPr="00124358" w:rsidRDefault="00396BBD" w:rsidP="00124358">
      <w:pPr>
        <w:spacing w:line="560" w:lineRule="exact"/>
        <w:ind w:firstLineChars="200" w:firstLine="602"/>
        <w:rPr>
          <w:rFonts w:ascii="仿宋_GB2312" w:eastAsia="仿宋_GB2312" w:hAnsi="仿宋" w:cs="仿宋_GB2312"/>
          <w:sz w:val="30"/>
          <w:szCs w:val="30"/>
        </w:rPr>
      </w:pPr>
      <w:r w:rsidRPr="00124358">
        <w:rPr>
          <w:rFonts w:ascii="仿宋_GB2312" w:eastAsia="仿宋_GB2312" w:hAnsi="仿宋" w:cs="仿宋_GB2312" w:hint="eastAsia"/>
          <w:b/>
          <w:sz w:val="30"/>
          <w:szCs w:val="30"/>
        </w:rPr>
        <w:t>第十五条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考试开始</w:t>
      </w:r>
      <w:r w:rsidR="009121D7" w:rsidRPr="00124358">
        <w:rPr>
          <w:rFonts w:ascii="仿宋_GB2312" w:eastAsia="仿宋_GB2312" w:hAnsi="仿宋" w:cs="仿宋_GB2312" w:hint="eastAsia"/>
          <w:sz w:val="30"/>
          <w:szCs w:val="30"/>
        </w:rPr>
        <w:t>二十</w:t>
      </w:r>
      <w:r w:rsidRPr="00124358">
        <w:rPr>
          <w:rFonts w:ascii="仿宋_GB2312" w:eastAsia="仿宋_GB2312" w:hAnsi="仿宋" w:cs="仿宋_GB2312" w:hint="eastAsia"/>
          <w:sz w:val="30"/>
          <w:szCs w:val="30"/>
        </w:rPr>
        <w:t>分钟后，应考人员</w:t>
      </w:r>
      <w:r w:rsidR="00372F0E" w:rsidRPr="00124358">
        <w:rPr>
          <w:rFonts w:ascii="仿宋_GB2312" w:eastAsia="仿宋_GB2312" w:hAnsi="仿宋" w:cs="仿宋_GB2312" w:hint="eastAsia"/>
          <w:sz w:val="30"/>
          <w:szCs w:val="30"/>
        </w:rPr>
        <w:t>不得</w:t>
      </w:r>
      <w:r w:rsidRPr="00124358">
        <w:rPr>
          <w:rFonts w:ascii="仿宋_GB2312" w:eastAsia="仿宋_GB2312" w:hAnsi="仿宋" w:cs="仿宋_GB2312" w:hint="eastAsia"/>
          <w:sz w:val="30"/>
          <w:szCs w:val="30"/>
        </w:rPr>
        <w:t>进入考场。开考</w:t>
      </w:r>
      <w:r w:rsidR="003D7767" w:rsidRPr="00124358">
        <w:rPr>
          <w:rFonts w:ascii="仿宋_GB2312" w:eastAsia="仿宋_GB2312" w:hAnsi="仿宋" w:cs="仿宋_GB2312" w:hint="eastAsia"/>
          <w:sz w:val="30"/>
          <w:szCs w:val="30"/>
        </w:rPr>
        <w:t>三</w:t>
      </w:r>
      <w:r w:rsidR="009121D7" w:rsidRPr="00124358">
        <w:rPr>
          <w:rFonts w:ascii="仿宋_GB2312" w:eastAsia="仿宋_GB2312" w:hAnsi="仿宋" w:cs="仿宋_GB2312" w:hint="eastAsia"/>
          <w:sz w:val="30"/>
          <w:szCs w:val="30"/>
        </w:rPr>
        <w:t>十</w:t>
      </w:r>
      <w:r w:rsidRPr="00124358">
        <w:rPr>
          <w:rFonts w:ascii="仿宋_GB2312" w:eastAsia="仿宋_GB2312" w:hAnsi="仿宋" w:cs="仿宋_GB2312" w:hint="eastAsia"/>
          <w:sz w:val="30"/>
          <w:szCs w:val="30"/>
        </w:rPr>
        <w:t>分钟后，应考人员方可交卷离场。应考人员提交试卷后应</w:t>
      </w:r>
      <w:r w:rsidR="009121D7" w:rsidRPr="00124358">
        <w:rPr>
          <w:rFonts w:ascii="仿宋_GB2312" w:eastAsia="仿宋_GB2312" w:hAnsi="仿宋" w:cs="仿宋_GB2312" w:hint="eastAsia"/>
          <w:sz w:val="30"/>
          <w:szCs w:val="30"/>
        </w:rPr>
        <w:t>当</w:t>
      </w:r>
      <w:r w:rsidRPr="00124358">
        <w:rPr>
          <w:rFonts w:ascii="仿宋_GB2312" w:eastAsia="仿宋_GB2312" w:hAnsi="仿宋" w:cs="仿宋_GB2312" w:hint="eastAsia"/>
          <w:sz w:val="30"/>
          <w:szCs w:val="30"/>
        </w:rPr>
        <w:t>立即离场，不得在考场附近逗留、交谈，离场后不得再返回考场。</w:t>
      </w:r>
    </w:p>
    <w:p w14:paraId="4D8C5011" w14:textId="77777777" w:rsidR="00396BBD" w:rsidRPr="00124358" w:rsidRDefault="00396BBD" w:rsidP="00124358">
      <w:pPr>
        <w:spacing w:line="560" w:lineRule="exact"/>
        <w:ind w:firstLineChars="200" w:firstLine="602"/>
        <w:rPr>
          <w:rFonts w:ascii="仿宋_GB2312" w:eastAsia="仿宋_GB2312" w:hAnsi="仿宋" w:cs="仿宋_GB2312"/>
          <w:sz w:val="30"/>
          <w:szCs w:val="30"/>
        </w:rPr>
      </w:pPr>
      <w:r w:rsidRPr="00124358">
        <w:rPr>
          <w:rFonts w:ascii="仿宋_GB2312" w:eastAsia="仿宋_GB2312" w:hAnsi="仿宋" w:cs="仿宋_GB2312" w:hint="eastAsia"/>
          <w:b/>
          <w:sz w:val="30"/>
          <w:szCs w:val="30"/>
        </w:rPr>
        <w:t>第十六条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应考人员登录考试系统后，应</w:t>
      </w:r>
      <w:r w:rsidR="00343864" w:rsidRPr="00124358">
        <w:rPr>
          <w:rFonts w:ascii="仿宋_GB2312" w:eastAsia="仿宋_GB2312" w:hAnsi="仿宋" w:cs="仿宋_GB2312" w:hint="eastAsia"/>
          <w:sz w:val="30"/>
          <w:szCs w:val="30"/>
        </w:rPr>
        <w:t>当</w:t>
      </w:r>
      <w:r w:rsidRPr="00124358">
        <w:rPr>
          <w:rFonts w:ascii="仿宋_GB2312" w:eastAsia="仿宋_GB2312" w:hAnsi="仿宋" w:cs="仿宋_GB2312" w:hint="eastAsia"/>
          <w:sz w:val="30"/>
          <w:szCs w:val="30"/>
        </w:rPr>
        <w:t>仔细核对姓名、性别、</w:t>
      </w:r>
      <w:r w:rsidRPr="00124358">
        <w:rPr>
          <w:rFonts w:ascii="仿宋_GB2312" w:eastAsia="仿宋_GB2312" w:hAnsi="仿宋" w:cs="仿宋_GB2312" w:hint="eastAsia"/>
          <w:sz w:val="30"/>
          <w:szCs w:val="30"/>
        </w:rPr>
        <w:lastRenderedPageBreak/>
        <w:t>准考证号、身份证件号、考试科目及本人照片，并仔细阅读应考人员须知。</w:t>
      </w:r>
    </w:p>
    <w:p w14:paraId="1AE88D05" w14:textId="77777777" w:rsidR="00396BBD" w:rsidRPr="00124358" w:rsidRDefault="00396BBD"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考试结束后，草稿纸应</w:t>
      </w:r>
      <w:r w:rsidR="00D87ACD" w:rsidRPr="00124358">
        <w:rPr>
          <w:rFonts w:ascii="仿宋_GB2312" w:eastAsia="仿宋_GB2312" w:hAnsi="仿宋" w:cs="仿宋_GB2312" w:hint="eastAsia"/>
          <w:sz w:val="30"/>
          <w:szCs w:val="30"/>
        </w:rPr>
        <w:t>当</w:t>
      </w:r>
      <w:r w:rsidRPr="00124358">
        <w:rPr>
          <w:rFonts w:ascii="仿宋_GB2312" w:eastAsia="仿宋_GB2312" w:hAnsi="仿宋" w:cs="仿宋_GB2312" w:hint="eastAsia"/>
          <w:sz w:val="30"/>
          <w:szCs w:val="30"/>
        </w:rPr>
        <w:t>统一上交,</w:t>
      </w:r>
      <w:r w:rsidR="00343864" w:rsidRPr="00124358">
        <w:rPr>
          <w:rFonts w:ascii="仿宋_GB2312" w:eastAsia="仿宋_GB2312" w:hAnsi="仿宋" w:cs="仿宋_GB2312" w:hint="eastAsia"/>
          <w:sz w:val="30"/>
          <w:szCs w:val="30"/>
        </w:rPr>
        <w:t>不得</w:t>
      </w:r>
      <w:r w:rsidRPr="00124358">
        <w:rPr>
          <w:rFonts w:ascii="仿宋_GB2312" w:eastAsia="仿宋_GB2312" w:hAnsi="仿宋" w:cs="仿宋_GB2312" w:hint="eastAsia"/>
          <w:sz w:val="30"/>
          <w:szCs w:val="30"/>
        </w:rPr>
        <w:t>带出考场。</w:t>
      </w:r>
    </w:p>
    <w:p w14:paraId="6676C16B" w14:textId="77777777" w:rsidR="00396BBD" w:rsidRPr="00124358" w:rsidRDefault="00396BBD" w:rsidP="00124358">
      <w:pPr>
        <w:spacing w:line="560" w:lineRule="exact"/>
        <w:ind w:firstLineChars="200" w:firstLine="600"/>
        <w:rPr>
          <w:rFonts w:ascii="仿宋_GB2312" w:eastAsia="仿宋_GB2312" w:hAnsi="仿宋" w:cs="仿宋_GB2312"/>
          <w:sz w:val="30"/>
          <w:szCs w:val="30"/>
        </w:rPr>
      </w:pPr>
    </w:p>
    <w:p w14:paraId="74E72672" w14:textId="77777777" w:rsidR="00396BBD" w:rsidRPr="00124358" w:rsidRDefault="00396BBD" w:rsidP="00124358">
      <w:pPr>
        <w:spacing w:line="560" w:lineRule="exact"/>
        <w:jc w:val="center"/>
        <w:rPr>
          <w:rFonts w:ascii="仿宋_GB2312" w:eastAsia="仿宋_GB2312" w:hAnsi="仿宋" w:cs="仿宋_GB2312"/>
          <w:b/>
          <w:sz w:val="30"/>
          <w:szCs w:val="30"/>
        </w:rPr>
      </w:pPr>
      <w:r w:rsidRPr="00124358">
        <w:rPr>
          <w:rFonts w:ascii="仿宋_GB2312" w:eastAsia="仿宋_GB2312" w:hAnsi="宋体" w:cs="宋体" w:hint="eastAsia"/>
          <w:b/>
          <w:kern w:val="0"/>
          <w:sz w:val="30"/>
          <w:szCs w:val="30"/>
        </w:rPr>
        <w:t xml:space="preserve">第四章　</w:t>
      </w:r>
      <w:r w:rsidRPr="00124358">
        <w:rPr>
          <w:rFonts w:ascii="仿宋_GB2312" w:eastAsia="仿宋_GB2312" w:hAnsi="仿宋" w:cs="仿宋_GB2312" w:hint="eastAsia"/>
          <w:b/>
          <w:sz w:val="30"/>
          <w:szCs w:val="30"/>
        </w:rPr>
        <w:t>违纪处理</w:t>
      </w:r>
    </w:p>
    <w:p w14:paraId="62BAD7ED" w14:textId="77777777" w:rsidR="00396BBD" w:rsidRPr="00124358" w:rsidRDefault="00396BBD" w:rsidP="00124358">
      <w:pPr>
        <w:spacing w:line="560" w:lineRule="exact"/>
        <w:ind w:firstLineChars="200" w:firstLine="602"/>
        <w:rPr>
          <w:rFonts w:ascii="仿宋_GB2312" w:eastAsia="仿宋_GB2312" w:hAnsi="仿宋" w:cs="仿宋_GB2312"/>
          <w:sz w:val="30"/>
          <w:szCs w:val="30"/>
        </w:rPr>
      </w:pPr>
      <w:bookmarkStart w:id="13" w:name="OLE_LINK12"/>
      <w:r w:rsidRPr="00124358">
        <w:rPr>
          <w:rFonts w:ascii="仿宋_GB2312" w:eastAsia="仿宋_GB2312" w:hAnsi="仿宋" w:cs="仿宋_GB2312" w:hint="eastAsia"/>
          <w:b/>
          <w:sz w:val="30"/>
          <w:szCs w:val="30"/>
        </w:rPr>
        <w:t>第十</w:t>
      </w:r>
      <w:r w:rsidR="005956B2" w:rsidRPr="00124358">
        <w:rPr>
          <w:rFonts w:ascii="仿宋_GB2312" w:eastAsia="仿宋_GB2312" w:hAnsi="仿宋" w:cs="仿宋_GB2312" w:hint="eastAsia"/>
          <w:b/>
          <w:sz w:val="30"/>
          <w:szCs w:val="30"/>
        </w:rPr>
        <w:t>七</w:t>
      </w:r>
      <w:r w:rsidRPr="00124358">
        <w:rPr>
          <w:rFonts w:ascii="仿宋_GB2312" w:eastAsia="仿宋_GB2312" w:hAnsi="仿宋" w:cs="仿宋_GB2312" w:hint="eastAsia"/>
          <w:b/>
          <w:sz w:val="30"/>
          <w:szCs w:val="30"/>
        </w:rPr>
        <w:t>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应考人员不符合本规则第六条所列报名条件的，不得参加考试，已经参加考试的，取消</w:t>
      </w:r>
      <w:r w:rsidR="00372F0E" w:rsidRPr="00124358">
        <w:rPr>
          <w:rFonts w:ascii="仿宋_GB2312" w:eastAsia="仿宋_GB2312" w:hAnsi="仿宋" w:cs="仿宋_GB2312" w:hint="eastAsia"/>
          <w:sz w:val="30"/>
          <w:szCs w:val="30"/>
        </w:rPr>
        <w:t>当次全部科目</w:t>
      </w:r>
      <w:r w:rsidRPr="00124358">
        <w:rPr>
          <w:rFonts w:ascii="仿宋_GB2312" w:eastAsia="仿宋_GB2312" w:hAnsi="仿宋" w:cs="仿宋_GB2312" w:hint="eastAsia"/>
          <w:sz w:val="30"/>
          <w:szCs w:val="30"/>
        </w:rPr>
        <w:t>考试成绩。</w:t>
      </w:r>
    </w:p>
    <w:p w14:paraId="34FA8A52" w14:textId="77777777" w:rsidR="00396BBD" w:rsidRPr="00124358" w:rsidRDefault="00396BBD" w:rsidP="00124358">
      <w:pPr>
        <w:spacing w:line="560" w:lineRule="exact"/>
        <w:ind w:firstLineChars="200" w:firstLine="602"/>
        <w:rPr>
          <w:rFonts w:ascii="仿宋_GB2312" w:eastAsia="仿宋_GB2312" w:hAnsi="仿宋" w:cs="仿宋_GB2312"/>
          <w:sz w:val="30"/>
          <w:szCs w:val="30"/>
        </w:rPr>
      </w:pPr>
      <w:bookmarkStart w:id="14" w:name="OLE_LINK72"/>
      <w:bookmarkStart w:id="15" w:name="OLE_LINK73"/>
      <w:bookmarkEnd w:id="13"/>
      <w:r w:rsidRPr="00124358">
        <w:rPr>
          <w:rFonts w:ascii="仿宋_GB2312" w:eastAsia="仿宋_GB2312" w:hAnsi="仿宋" w:cs="仿宋_GB2312" w:hint="eastAsia"/>
          <w:b/>
          <w:sz w:val="30"/>
          <w:szCs w:val="30"/>
        </w:rPr>
        <w:t>第十</w:t>
      </w:r>
      <w:r w:rsidR="005956B2" w:rsidRPr="00124358">
        <w:rPr>
          <w:rFonts w:ascii="仿宋_GB2312" w:eastAsia="仿宋_GB2312" w:hAnsi="仿宋" w:cs="仿宋_GB2312" w:hint="eastAsia"/>
          <w:b/>
          <w:sz w:val="30"/>
          <w:szCs w:val="30"/>
        </w:rPr>
        <w:t>八</w:t>
      </w:r>
      <w:r w:rsidRPr="00124358">
        <w:rPr>
          <w:rFonts w:ascii="仿宋_GB2312" w:eastAsia="仿宋_GB2312" w:hAnsi="仿宋" w:cs="仿宋_GB2312" w:hint="eastAsia"/>
          <w:b/>
          <w:sz w:val="30"/>
          <w:szCs w:val="30"/>
        </w:rPr>
        <w:t>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应考人员不遵守考</w:t>
      </w:r>
      <w:r w:rsidR="007647C7" w:rsidRPr="00124358">
        <w:rPr>
          <w:rFonts w:ascii="仿宋_GB2312" w:eastAsia="仿宋_GB2312" w:hAnsi="仿宋" w:cs="仿宋_GB2312" w:hint="eastAsia"/>
          <w:sz w:val="30"/>
          <w:szCs w:val="30"/>
        </w:rPr>
        <w:t>试</w:t>
      </w:r>
      <w:r w:rsidRPr="00124358">
        <w:rPr>
          <w:rFonts w:ascii="仿宋_GB2312" w:eastAsia="仿宋_GB2312" w:hAnsi="仿宋" w:cs="仿宋_GB2312" w:hint="eastAsia"/>
          <w:sz w:val="30"/>
          <w:szCs w:val="30"/>
        </w:rPr>
        <w:t>纪律，不服从考试工作人员的安排与要求，有下列行为之一的，由考试工作人员提出批评警告。同场考试两次受到批评警告的，应当认定为考试违纪</w:t>
      </w:r>
      <w:r w:rsidR="001506C1" w:rsidRPr="00124358">
        <w:rPr>
          <w:rFonts w:ascii="仿宋_GB2312" w:eastAsia="仿宋_GB2312" w:hAnsi="仿宋" w:cs="仿宋_GB2312" w:hint="eastAsia"/>
          <w:sz w:val="30"/>
          <w:szCs w:val="30"/>
        </w:rPr>
        <w:t>，给予</w:t>
      </w:r>
      <w:r w:rsidR="00B56422" w:rsidRPr="00124358">
        <w:rPr>
          <w:rFonts w:ascii="仿宋_GB2312" w:eastAsia="仿宋_GB2312" w:hAnsi="仿宋" w:cs="仿宋_GB2312" w:hint="eastAsia"/>
          <w:sz w:val="30"/>
          <w:szCs w:val="30"/>
        </w:rPr>
        <w:t>其当次该科目考试成绩无效的处理：</w:t>
      </w:r>
    </w:p>
    <w:p w14:paraId="0A9942DC" w14:textId="77777777" w:rsidR="00B61E39"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（一）</w:t>
      </w:r>
      <w:r w:rsidR="00B61E39" w:rsidRPr="00124358">
        <w:rPr>
          <w:rFonts w:ascii="仿宋_GB2312" w:eastAsia="仿宋_GB2312" w:hAnsi="仿宋" w:cs="仿宋_GB2312" w:hint="eastAsia"/>
          <w:sz w:val="30"/>
          <w:szCs w:val="30"/>
        </w:rPr>
        <w:t>携带</w:t>
      </w:r>
      <w:r w:rsidR="00F96E02" w:rsidRPr="00124358">
        <w:rPr>
          <w:rFonts w:ascii="仿宋_GB2312" w:eastAsia="仿宋_GB2312" w:hAnsi="仿宋" w:cs="仿宋_GB2312" w:hint="eastAsia"/>
          <w:sz w:val="30"/>
          <w:szCs w:val="30"/>
        </w:rPr>
        <w:t>通讯工具、</w:t>
      </w:r>
      <w:r w:rsidR="00B61E39" w:rsidRPr="00124358">
        <w:rPr>
          <w:rFonts w:ascii="仿宋_GB2312" w:eastAsia="仿宋_GB2312" w:hAnsi="仿宋" w:cs="仿宋_GB2312" w:hint="eastAsia"/>
          <w:sz w:val="30"/>
          <w:szCs w:val="30"/>
        </w:rPr>
        <w:t>规定以外的</w:t>
      </w:r>
      <w:r w:rsidR="00F96E02" w:rsidRPr="00124358">
        <w:rPr>
          <w:rFonts w:ascii="仿宋_GB2312" w:eastAsia="仿宋_GB2312" w:hAnsi="仿宋" w:cs="仿宋_GB2312" w:hint="eastAsia"/>
          <w:sz w:val="30"/>
          <w:szCs w:val="30"/>
        </w:rPr>
        <w:t>电子用品或者与考试内容相关的资料进入座位的</w:t>
      </w:r>
      <w:r w:rsidR="00B61E39" w:rsidRPr="00124358">
        <w:rPr>
          <w:rFonts w:ascii="仿宋_GB2312" w:eastAsia="仿宋_GB2312" w:hAnsi="仿宋" w:cs="仿宋_GB2312" w:hint="eastAsia"/>
          <w:sz w:val="30"/>
          <w:szCs w:val="30"/>
        </w:rPr>
        <w:t>;</w:t>
      </w:r>
    </w:p>
    <w:p w14:paraId="34A6A7F2" w14:textId="77777777" w:rsidR="00396BBD"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（二）</w:t>
      </w:r>
      <w:r w:rsidR="00D7467D" w:rsidRPr="00124358">
        <w:rPr>
          <w:rFonts w:ascii="仿宋_GB2312" w:eastAsia="仿宋_GB2312" w:hAnsi="仿宋" w:cs="仿宋_GB2312" w:hint="eastAsia"/>
          <w:sz w:val="30"/>
          <w:szCs w:val="30"/>
        </w:rPr>
        <w:t>未</w:t>
      </w:r>
      <w:r w:rsidR="00B61E39" w:rsidRPr="00124358">
        <w:rPr>
          <w:rFonts w:ascii="仿宋_GB2312" w:eastAsia="仿宋_GB2312" w:hAnsi="仿宋" w:cs="仿宋_GB2312" w:hint="eastAsia"/>
          <w:sz w:val="30"/>
          <w:szCs w:val="30"/>
        </w:rPr>
        <w:t>按规定填</w:t>
      </w:r>
      <w:r w:rsidR="00D7467D" w:rsidRPr="00124358">
        <w:rPr>
          <w:rFonts w:ascii="仿宋_GB2312" w:eastAsia="仿宋_GB2312" w:hAnsi="仿宋" w:cs="仿宋_GB2312" w:hint="eastAsia"/>
          <w:sz w:val="30"/>
          <w:szCs w:val="30"/>
        </w:rPr>
        <w:t>写本人身份和考试信息的；</w:t>
      </w:r>
    </w:p>
    <w:p w14:paraId="7885C754" w14:textId="77777777" w:rsidR="00396BBD"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（三）</w:t>
      </w:r>
      <w:r w:rsidR="00396BBD" w:rsidRPr="00124358">
        <w:rPr>
          <w:rFonts w:ascii="仿宋_GB2312" w:eastAsia="仿宋_GB2312" w:hAnsi="仿宋" w:cs="仿宋_GB2312" w:hint="eastAsia"/>
          <w:sz w:val="30"/>
          <w:szCs w:val="30"/>
        </w:rPr>
        <w:t>未在规定座位参加考试</w:t>
      </w:r>
      <w:r w:rsidR="00B61E39" w:rsidRPr="00124358">
        <w:rPr>
          <w:rFonts w:ascii="仿宋_GB2312" w:eastAsia="仿宋_GB2312" w:hAnsi="仿宋" w:cs="仿宋_GB2312" w:hint="eastAsia"/>
          <w:sz w:val="30"/>
          <w:szCs w:val="30"/>
        </w:rPr>
        <w:t>，或</w:t>
      </w:r>
      <w:r w:rsidR="00F96E02" w:rsidRPr="00124358">
        <w:rPr>
          <w:rFonts w:ascii="仿宋_GB2312" w:eastAsia="仿宋_GB2312" w:hAnsi="仿宋" w:cs="仿宋_GB2312" w:hint="eastAsia"/>
          <w:sz w:val="30"/>
          <w:szCs w:val="30"/>
        </w:rPr>
        <w:t>者</w:t>
      </w:r>
      <w:r w:rsidR="00B61E39" w:rsidRPr="00124358">
        <w:rPr>
          <w:rFonts w:ascii="仿宋_GB2312" w:eastAsia="仿宋_GB2312" w:hAnsi="仿宋" w:cs="仿宋_GB2312" w:hint="eastAsia"/>
          <w:sz w:val="30"/>
          <w:szCs w:val="30"/>
        </w:rPr>
        <w:t>未经考试工作人员</w:t>
      </w:r>
      <w:r w:rsidR="00F96E02" w:rsidRPr="00124358">
        <w:rPr>
          <w:rFonts w:ascii="仿宋_GB2312" w:eastAsia="仿宋_GB2312" w:hAnsi="仿宋" w:cs="仿宋_GB2312" w:hint="eastAsia"/>
          <w:sz w:val="30"/>
          <w:szCs w:val="30"/>
        </w:rPr>
        <w:t>允许</w:t>
      </w:r>
      <w:r w:rsidR="00B61E39" w:rsidRPr="00124358">
        <w:rPr>
          <w:rFonts w:ascii="仿宋_GB2312" w:eastAsia="仿宋_GB2312" w:hAnsi="仿宋" w:cs="仿宋_GB2312" w:hint="eastAsia"/>
          <w:sz w:val="30"/>
          <w:szCs w:val="30"/>
        </w:rPr>
        <w:t>擅自离开</w:t>
      </w:r>
      <w:r w:rsidR="00F96E02" w:rsidRPr="00124358">
        <w:rPr>
          <w:rFonts w:ascii="仿宋_GB2312" w:eastAsia="仿宋_GB2312" w:hAnsi="仿宋" w:cs="仿宋_GB2312" w:hint="eastAsia"/>
          <w:sz w:val="30"/>
          <w:szCs w:val="30"/>
        </w:rPr>
        <w:t>座位或者</w:t>
      </w:r>
      <w:r w:rsidR="00B61E39" w:rsidRPr="00124358">
        <w:rPr>
          <w:rFonts w:ascii="仿宋_GB2312" w:eastAsia="仿宋_GB2312" w:hAnsi="仿宋" w:cs="仿宋_GB2312" w:hint="eastAsia"/>
          <w:sz w:val="30"/>
          <w:szCs w:val="30"/>
        </w:rPr>
        <w:t>考场的;</w:t>
      </w:r>
    </w:p>
    <w:p w14:paraId="3F3CC83E" w14:textId="77777777" w:rsidR="00396BBD"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（四）</w:t>
      </w:r>
      <w:r w:rsidR="00396BBD" w:rsidRPr="00124358">
        <w:rPr>
          <w:rFonts w:ascii="仿宋_GB2312" w:eastAsia="仿宋_GB2312" w:hAnsi="仿宋" w:cs="仿宋_GB2312" w:hint="eastAsia"/>
          <w:sz w:val="30"/>
          <w:szCs w:val="30"/>
        </w:rPr>
        <w:t>在考试过程中旁窥、交头接耳、互打暗号或者手势的;</w:t>
      </w:r>
    </w:p>
    <w:p w14:paraId="19DACD90" w14:textId="77777777" w:rsidR="00B61E39"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（五）</w:t>
      </w:r>
      <w:r w:rsidR="00B61E39" w:rsidRPr="00124358">
        <w:rPr>
          <w:rFonts w:ascii="仿宋_GB2312" w:eastAsia="仿宋_GB2312" w:hAnsi="仿宋" w:cs="仿宋_GB2312" w:hint="eastAsia"/>
          <w:sz w:val="30"/>
          <w:szCs w:val="30"/>
        </w:rPr>
        <w:t>故意损坏</w:t>
      </w:r>
      <w:r w:rsidR="00D7467D" w:rsidRPr="00124358">
        <w:rPr>
          <w:rFonts w:ascii="仿宋_GB2312" w:eastAsia="仿宋_GB2312" w:hAnsi="仿宋" w:cs="仿宋_GB2312" w:hint="eastAsia"/>
          <w:sz w:val="30"/>
          <w:szCs w:val="30"/>
        </w:rPr>
        <w:t>考试</w:t>
      </w:r>
      <w:r w:rsidR="00B61E39" w:rsidRPr="00124358">
        <w:rPr>
          <w:rFonts w:ascii="仿宋_GB2312" w:eastAsia="仿宋_GB2312" w:hAnsi="仿宋" w:cs="仿宋_GB2312" w:hint="eastAsia"/>
          <w:sz w:val="30"/>
          <w:szCs w:val="30"/>
        </w:rPr>
        <w:t>设施的;</w:t>
      </w:r>
    </w:p>
    <w:p w14:paraId="7A0CDB62" w14:textId="77777777" w:rsidR="00B61E39" w:rsidRPr="00124358" w:rsidRDefault="007647C7"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w:t>
      </w:r>
      <w:r w:rsidR="00B61E39" w:rsidRPr="00124358">
        <w:rPr>
          <w:rFonts w:ascii="仿宋_GB2312" w:eastAsia="仿宋_GB2312" w:hAnsi="仿宋" w:cs="仿宋_GB2312" w:hint="eastAsia"/>
          <w:sz w:val="30"/>
          <w:szCs w:val="30"/>
        </w:rPr>
        <w:t>六</w:t>
      </w:r>
      <w:r w:rsidRPr="00124358">
        <w:rPr>
          <w:rFonts w:ascii="仿宋_GB2312" w:eastAsia="仿宋_GB2312" w:hAnsi="仿宋" w:cs="仿宋_GB2312" w:hint="eastAsia"/>
          <w:sz w:val="30"/>
          <w:szCs w:val="30"/>
        </w:rPr>
        <w:t>）</w:t>
      </w:r>
      <w:r w:rsidR="00B61E39" w:rsidRPr="00124358">
        <w:rPr>
          <w:rFonts w:ascii="仿宋_GB2312" w:eastAsia="仿宋_GB2312" w:hAnsi="仿宋" w:cs="仿宋_GB2312" w:hint="eastAsia"/>
          <w:sz w:val="30"/>
          <w:szCs w:val="30"/>
        </w:rPr>
        <w:t>未按规定使用考试系统的；</w:t>
      </w:r>
    </w:p>
    <w:p w14:paraId="5A494925" w14:textId="77777777" w:rsidR="00396BBD"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（七）</w:t>
      </w:r>
      <w:r w:rsidR="00396BBD" w:rsidRPr="00124358">
        <w:rPr>
          <w:rFonts w:ascii="仿宋_GB2312" w:eastAsia="仿宋_GB2312" w:hAnsi="仿宋" w:cs="仿宋_GB2312" w:hint="eastAsia"/>
          <w:sz w:val="30"/>
          <w:szCs w:val="30"/>
        </w:rPr>
        <w:t>将草稿纸等考试用纸带出考场的;</w:t>
      </w:r>
    </w:p>
    <w:p w14:paraId="4887E4BC" w14:textId="77777777" w:rsidR="00396BBD"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（八）</w:t>
      </w:r>
      <w:r w:rsidR="00396BBD" w:rsidRPr="00124358">
        <w:rPr>
          <w:rFonts w:ascii="仿宋_GB2312" w:eastAsia="仿宋_GB2312" w:hAnsi="仿宋" w:cs="仿宋_GB2312" w:hint="eastAsia"/>
          <w:sz w:val="30"/>
          <w:szCs w:val="30"/>
        </w:rPr>
        <w:t>其他违反</w:t>
      </w:r>
      <w:r w:rsidR="007647C7" w:rsidRPr="00124358">
        <w:rPr>
          <w:rFonts w:ascii="仿宋_GB2312" w:eastAsia="仿宋_GB2312" w:hAnsi="仿宋" w:cs="仿宋_GB2312" w:hint="eastAsia"/>
          <w:sz w:val="30"/>
          <w:szCs w:val="30"/>
        </w:rPr>
        <w:t>考试纪律</w:t>
      </w:r>
      <w:r w:rsidR="00396BBD" w:rsidRPr="00124358">
        <w:rPr>
          <w:rFonts w:ascii="仿宋_GB2312" w:eastAsia="仿宋_GB2312" w:hAnsi="仿宋" w:cs="仿宋_GB2312" w:hint="eastAsia"/>
          <w:sz w:val="30"/>
          <w:szCs w:val="30"/>
        </w:rPr>
        <w:t>但尚未构成作弊的行为。</w:t>
      </w:r>
      <w:bookmarkEnd w:id="14"/>
      <w:bookmarkEnd w:id="15"/>
    </w:p>
    <w:p w14:paraId="205EE767" w14:textId="52F0F44F" w:rsidR="00396BBD" w:rsidRPr="00124358" w:rsidRDefault="00396BBD" w:rsidP="00124358">
      <w:pPr>
        <w:spacing w:line="560" w:lineRule="exact"/>
        <w:ind w:firstLineChars="200" w:firstLine="602"/>
        <w:rPr>
          <w:rFonts w:ascii="仿宋_GB2312" w:eastAsia="仿宋_GB2312" w:hAnsi="仿宋" w:cs="仿宋_GB2312"/>
          <w:sz w:val="30"/>
          <w:szCs w:val="30"/>
        </w:rPr>
      </w:pPr>
      <w:bookmarkStart w:id="16" w:name="OLE_LINK13"/>
      <w:bookmarkStart w:id="17" w:name="OLE_LINK74"/>
      <w:bookmarkStart w:id="18" w:name="OLE_LINK75"/>
      <w:bookmarkStart w:id="19" w:name="OLE_LINK76"/>
      <w:r w:rsidRPr="00124358">
        <w:rPr>
          <w:rFonts w:ascii="仿宋_GB2312" w:eastAsia="仿宋_GB2312" w:hAnsi="仿宋" w:cs="仿宋_GB2312" w:hint="eastAsia"/>
          <w:b/>
          <w:bCs/>
          <w:sz w:val="30"/>
          <w:szCs w:val="30"/>
        </w:rPr>
        <w:t>第</w:t>
      </w:r>
      <w:r w:rsidR="005956B2" w:rsidRPr="00124358">
        <w:rPr>
          <w:rFonts w:ascii="仿宋_GB2312" w:eastAsia="仿宋_GB2312" w:hAnsi="仿宋" w:cs="仿宋_GB2312" w:hint="eastAsia"/>
          <w:b/>
          <w:bCs/>
          <w:sz w:val="30"/>
          <w:szCs w:val="30"/>
        </w:rPr>
        <w:t>十九</w:t>
      </w:r>
      <w:r w:rsidRPr="00124358">
        <w:rPr>
          <w:rFonts w:ascii="仿宋_GB2312" w:eastAsia="仿宋_GB2312" w:hAnsi="仿宋" w:cs="仿宋_GB2312" w:hint="eastAsia"/>
          <w:b/>
          <w:bCs/>
          <w:sz w:val="30"/>
          <w:szCs w:val="30"/>
        </w:rPr>
        <w:t>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应考人员违背考试公平、公正原则，在考试过程中有下列行为之一的，应当认定为考试作弊</w:t>
      </w:r>
      <w:r w:rsidR="00B56422" w:rsidRPr="00124358">
        <w:rPr>
          <w:rFonts w:ascii="仿宋_GB2312" w:eastAsia="仿宋_GB2312" w:hAnsi="仿宋" w:cs="仿宋_GB2312" w:hint="eastAsia"/>
          <w:sz w:val="30"/>
          <w:szCs w:val="30"/>
        </w:rPr>
        <w:t>，给予其当次全部科目考试成绩无效的处理，</w:t>
      </w:r>
      <w:r w:rsidR="00CD7F8E" w:rsidRPr="00124358">
        <w:rPr>
          <w:rFonts w:ascii="仿宋_GB2312" w:eastAsia="仿宋_GB2312" w:hAnsi="仿宋" w:cs="仿宋_GB2312" w:hint="eastAsia"/>
          <w:sz w:val="30"/>
          <w:szCs w:val="30"/>
        </w:rPr>
        <w:t>同时自认定为考试作弊之日起</w:t>
      </w:r>
      <w:r w:rsidR="00A907EA" w:rsidRPr="00124358">
        <w:rPr>
          <w:rFonts w:ascii="仿宋_GB2312" w:eastAsia="仿宋_GB2312" w:hAnsi="仿宋" w:cs="仿宋_GB2312" w:hint="eastAsia"/>
          <w:sz w:val="30"/>
          <w:szCs w:val="30"/>
        </w:rPr>
        <w:t>两</w:t>
      </w:r>
      <w:r w:rsidR="00CD7F8E" w:rsidRPr="00124358">
        <w:rPr>
          <w:rFonts w:ascii="仿宋_GB2312" w:eastAsia="仿宋_GB2312" w:hAnsi="仿宋" w:cs="仿宋_GB2312" w:hint="eastAsia"/>
          <w:sz w:val="30"/>
          <w:szCs w:val="30"/>
        </w:rPr>
        <w:t>年内不受理其考试报</w:t>
      </w:r>
      <w:r w:rsidR="00CD7F8E" w:rsidRPr="00124358">
        <w:rPr>
          <w:rFonts w:ascii="仿宋_GB2312" w:eastAsia="仿宋_GB2312" w:hAnsi="仿宋" w:cs="仿宋_GB2312" w:hint="eastAsia"/>
          <w:sz w:val="30"/>
          <w:szCs w:val="30"/>
        </w:rPr>
        <w:lastRenderedPageBreak/>
        <w:t>名申请</w:t>
      </w:r>
      <w:r w:rsidR="00B56422" w:rsidRPr="00124358">
        <w:rPr>
          <w:rFonts w:ascii="仿宋_GB2312" w:eastAsia="仿宋_GB2312" w:hAnsi="仿宋" w:cs="仿宋_GB2312" w:hint="eastAsia"/>
          <w:sz w:val="30"/>
          <w:szCs w:val="30"/>
        </w:rPr>
        <w:t>：</w:t>
      </w:r>
    </w:p>
    <w:p w14:paraId="73E00B7E" w14:textId="77777777" w:rsidR="00CD7F8E" w:rsidRPr="00124358" w:rsidRDefault="00CD7F8E"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（一）抄袭、协助他人抄袭试题答案或者与考试内容相关资料的;</w:t>
      </w:r>
    </w:p>
    <w:p w14:paraId="7525E000" w14:textId="77777777" w:rsidR="00CD7F8E"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（二）</w:t>
      </w:r>
      <w:r w:rsidR="00CD7F8E" w:rsidRPr="00124358">
        <w:rPr>
          <w:rFonts w:ascii="仿宋_GB2312" w:eastAsia="仿宋_GB2312" w:hAnsi="仿宋" w:cs="仿宋_GB2312" w:hint="eastAsia"/>
          <w:sz w:val="30"/>
          <w:szCs w:val="30"/>
        </w:rPr>
        <w:t>传、接物品或者交换草稿纸的;</w:t>
      </w:r>
    </w:p>
    <w:p w14:paraId="490F4A53" w14:textId="77777777" w:rsidR="0065089D" w:rsidRPr="00124358" w:rsidRDefault="00046FBF"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（三）</w:t>
      </w:r>
      <w:r w:rsidR="0065089D" w:rsidRPr="00124358">
        <w:rPr>
          <w:rFonts w:ascii="仿宋_GB2312" w:eastAsia="仿宋_GB2312" w:hAnsi="仿宋" w:cs="仿宋_GB2312" w:hint="eastAsia"/>
          <w:sz w:val="30"/>
          <w:szCs w:val="30"/>
        </w:rPr>
        <w:t>持伪造证件参加考试的；</w:t>
      </w:r>
    </w:p>
    <w:p w14:paraId="6AA32266" w14:textId="77777777" w:rsidR="00421432" w:rsidRPr="00124358" w:rsidRDefault="00046FBF"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（四）本人离开考场后，在考试结束前，传播考试试题及答案的；</w:t>
      </w:r>
    </w:p>
    <w:p w14:paraId="0F6B9181" w14:textId="77777777" w:rsidR="00421432"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（五）</w:t>
      </w:r>
      <w:r w:rsidR="00224FD1" w:rsidRPr="00124358">
        <w:rPr>
          <w:rFonts w:ascii="仿宋_GB2312" w:eastAsia="仿宋_GB2312" w:hAnsi="仿宋" w:cs="仿宋_GB2312" w:hint="eastAsia"/>
          <w:sz w:val="30"/>
          <w:szCs w:val="30"/>
        </w:rPr>
        <w:t>使用禁止带入考场的通讯工具、规定以外的电子用品的</w:t>
      </w:r>
      <w:r w:rsidR="0065089D" w:rsidRPr="00124358">
        <w:rPr>
          <w:rFonts w:ascii="仿宋_GB2312" w:eastAsia="仿宋_GB2312" w:hAnsi="仿宋" w:cs="仿宋_GB2312" w:hint="eastAsia"/>
          <w:sz w:val="30"/>
          <w:szCs w:val="30"/>
        </w:rPr>
        <w:t>;</w:t>
      </w:r>
    </w:p>
    <w:p w14:paraId="0AA2D90C" w14:textId="0418651E" w:rsidR="00794D69"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（六）</w:t>
      </w:r>
      <w:r w:rsidR="00396BBD" w:rsidRPr="00124358">
        <w:rPr>
          <w:rFonts w:ascii="仿宋_GB2312" w:eastAsia="仿宋_GB2312" w:hAnsi="仿宋" w:cs="仿宋_GB2312" w:hint="eastAsia"/>
          <w:sz w:val="30"/>
          <w:szCs w:val="30"/>
        </w:rPr>
        <w:t>其他以不正当手段获得或者试图获得试题答案、考试成绩的行为。</w:t>
      </w:r>
      <w:bookmarkStart w:id="20" w:name="OLE_LINK77"/>
      <w:bookmarkStart w:id="21" w:name="OLE_LINK78"/>
      <w:bookmarkStart w:id="22" w:name="OLE_LINK79"/>
      <w:bookmarkEnd w:id="16"/>
      <w:bookmarkEnd w:id="17"/>
      <w:bookmarkEnd w:id="18"/>
      <w:bookmarkEnd w:id="19"/>
    </w:p>
    <w:p w14:paraId="246D62D9" w14:textId="05CD097F" w:rsidR="0067627D" w:rsidRPr="00124358" w:rsidRDefault="00591419" w:rsidP="00124358">
      <w:pPr>
        <w:spacing w:line="560" w:lineRule="exact"/>
        <w:ind w:firstLineChars="200" w:firstLine="602"/>
        <w:rPr>
          <w:rFonts w:ascii="仿宋_GB2312" w:eastAsia="仿宋_GB2312" w:hAnsi="仿宋" w:cs="仿宋_GB2312"/>
          <w:sz w:val="30"/>
          <w:szCs w:val="30"/>
        </w:rPr>
      </w:pPr>
      <w:r w:rsidRPr="00124358">
        <w:rPr>
          <w:rFonts w:ascii="仿宋_GB2312" w:eastAsia="仿宋_GB2312" w:hAnsi="仿宋" w:cs="仿宋_GB2312" w:hint="eastAsia"/>
          <w:b/>
          <w:bCs/>
          <w:sz w:val="30"/>
          <w:szCs w:val="30"/>
        </w:rPr>
        <w:t>第二十条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应考人员的作弊行为有下列情形之一的，给予其当次全部科目考试成绩无效的处理，</w:t>
      </w:r>
      <w:r w:rsidR="000F10DF" w:rsidRPr="00124358">
        <w:rPr>
          <w:rFonts w:ascii="仿宋_GB2312" w:eastAsia="仿宋_GB2312" w:hAnsi="仿宋" w:cs="仿宋_GB2312" w:hint="eastAsia"/>
          <w:sz w:val="30"/>
          <w:szCs w:val="30"/>
        </w:rPr>
        <w:t>同时自认定为考试作弊之日起</w:t>
      </w:r>
      <w:r w:rsidR="00A907EA" w:rsidRPr="00124358">
        <w:rPr>
          <w:rFonts w:ascii="仿宋_GB2312" w:eastAsia="仿宋_GB2312" w:hAnsi="仿宋" w:cs="仿宋_GB2312" w:hint="eastAsia"/>
          <w:sz w:val="30"/>
          <w:szCs w:val="30"/>
        </w:rPr>
        <w:t>三</w:t>
      </w:r>
      <w:r w:rsidR="000F10DF" w:rsidRPr="00124358">
        <w:rPr>
          <w:rFonts w:ascii="仿宋_GB2312" w:eastAsia="仿宋_GB2312" w:hAnsi="仿宋" w:cs="仿宋_GB2312" w:hint="eastAsia"/>
          <w:sz w:val="30"/>
          <w:szCs w:val="30"/>
        </w:rPr>
        <w:t>年内不受理其考试报名申请</w:t>
      </w:r>
      <w:r w:rsidRPr="00124358">
        <w:rPr>
          <w:rFonts w:ascii="仿宋_GB2312" w:eastAsia="仿宋_GB2312" w:hAnsi="仿宋" w:cs="仿宋_GB2312" w:hint="eastAsia"/>
          <w:sz w:val="30"/>
          <w:szCs w:val="30"/>
        </w:rPr>
        <w:t>：</w:t>
      </w:r>
    </w:p>
    <w:p w14:paraId="1375EF3C" w14:textId="77777777" w:rsidR="00893140" w:rsidRPr="00124358" w:rsidRDefault="00893140" w:rsidP="00124358">
      <w:pPr>
        <w:spacing w:line="560" w:lineRule="exact"/>
        <w:ind w:firstLineChars="200" w:firstLine="600"/>
        <w:rPr>
          <w:rFonts w:ascii="仿宋_GB2312" w:eastAsia="仿宋_GB2312"/>
          <w:sz w:val="30"/>
          <w:szCs w:val="30"/>
        </w:rPr>
      </w:pPr>
      <w:r w:rsidRPr="00124358">
        <w:rPr>
          <w:rFonts w:ascii="仿宋_GB2312" w:eastAsia="仿宋_GB2312" w:hint="eastAsia"/>
          <w:sz w:val="30"/>
          <w:szCs w:val="30"/>
        </w:rPr>
        <w:t>（一）串通作弊或者参与有组织作弊的；</w:t>
      </w:r>
    </w:p>
    <w:p w14:paraId="2E678074" w14:textId="77777777" w:rsidR="00893140" w:rsidRPr="00124358" w:rsidRDefault="00893140" w:rsidP="00124358">
      <w:pPr>
        <w:spacing w:line="560" w:lineRule="exact"/>
        <w:ind w:firstLineChars="200" w:firstLine="600"/>
        <w:rPr>
          <w:rFonts w:ascii="仿宋_GB2312" w:eastAsia="仿宋_GB2312"/>
          <w:sz w:val="30"/>
          <w:szCs w:val="30"/>
        </w:rPr>
      </w:pPr>
      <w:r w:rsidRPr="00124358">
        <w:rPr>
          <w:rFonts w:ascii="仿宋_GB2312" w:eastAsia="仿宋_GB2312" w:hint="eastAsia"/>
          <w:sz w:val="30"/>
          <w:szCs w:val="30"/>
        </w:rPr>
        <w:t>（二）代替他人或者让他人代替自己参加考试的；</w:t>
      </w:r>
    </w:p>
    <w:p w14:paraId="53B7A9B2" w14:textId="7DD3F44F" w:rsidR="00893140" w:rsidRPr="00124358" w:rsidRDefault="00D77A38" w:rsidP="00124358">
      <w:pPr>
        <w:spacing w:line="560" w:lineRule="exact"/>
        <w:ind w:firstLineChars="200" w:firstLine="600"/>
        <w:rPr>
          <w:rFonts w:ascii="仿宋_GB2312" w:eastAsia="仿宋_GB2312"/>
          <w:sz w:val="30"/>
          <w:szCs w:val="30"/>
        </w:rPr>
      </w:pPr>
      <w:r w:rsidRPr="00124358">
        <w:rPr>
          <w:rFonts w:ascii="仿宋_GB2312" w:eastAsia="仿宋_GB2312" w:hint="eastAsia"/>
          <w:sz w:val="30"/>
          <w:szCs w:val="30"/>
        </w:rPr>
        <w:t>（三）其他情节特别严重、影响恶劣的考试作弊</w:t>
      </w:r>
      <w:r w:rsidR="00893140" w:rsidRPr="00124358">
        <w:rPr>
          <w:rFonts w:ascii="仿宋_GB2312" w:eastAsia="仿宋_GB2312" w:hint="eastAsia"/>
          <w:sz w:val="30"/>
          <w:szCs w:val="30"/>
        </w:rPr>
        <w:t>行为。</w:t>
      </w:r>
    </w:p>
    <w:p w14:paraId="67007F02" w14:textId="0F1492E9" w:rsidR="001F0688" w:rsidRPr="00124358" w:rsidRDefault="001F0688" w:rsidP="00124358">
      <w:pPr>
        <w:spacing w:line="560" w:lineRule="exact"/>
        <w:ind w:firstLineChars="200" w:firstLine="602"/>
        <w:rPr>
          <w:rFonts w:ascii="仿宋_GB2312" w:eastAsia="仿宋_GB2312" w:hAnsi="仿宋" w:cs="仿宋_GB2312"/>
          <w:sz w:val="30"/>
          <w:szCs w:val="30"/>
        </w:rPr>
      </w:pPr>
      <w:bookmarkStart w:id="23" w:name="OLE_LINK14"/>
      <w:r w:rsidRPr="00124358">
        <w:rPr>
          <w:rFonts w:ascii="仿宋_GB2312" w:eastAsia="仿宋_GB2312" w:hAnsi="仿宋" w:cs="仿宋_GB2312" w:hint="eastAsia"/>
          <w:b/>
          <w:bCs/>
          <w:sz w:val="30"/>
          <w:szCs w:val="30"/>
        </w:rPr>
        <w:t>第二十一条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协会、考试工作人员在考试结束后发现下列情形之一的，应当认定相关应考人员实施了考试违纪行为，按照本规则第十八条规定处理；有其他相关证据证明该应考人员实施了考试作弊行为的，按照本规则第十九条、第二十条规定处理:</w:t>
      </w:r>
    </w:p>
    <w:p w14:paraId="19155BDA" w14:textId="77777777" w:rsidR="001F0688" w:rsidRPr="00124358" w:rsidRDefault="001F0688"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（一）</w:t>
      </w:r>
      <w:r w:rsidRPr="00124358">
        <w:rPr>
          <w:rFonts w:ascii="仿宋_GB2312" w:eastAsia="仿宋_GB2312" w:hint="eastAsia"/>
          <w:sz w:val="30"/>
          <w:szCs w:val="30"/>
        </w:rPr>
        <w:t>提供虚假证明材料或者以其他不正当手段</w:t>
      </w:r>
      <w:r w:rsidRPr="00124358">
        <w:rPr>
          <w:rFonts w:ascii="仿宋_GB2312" w:eastAsia="仿宋_GB2312" w:hAnsi="仿宋" w:cs="仿宋_GB2312" w:hint="eastAsia"/>
          <w:sz w:val="30"/>
          <w:szCs w:val="30"/>
        </w:rPr>
        <w:t>获得考试资格和考试成绩的；</w:t>
      </w:r>
    </w:p>
    <w:p w14:paraId="637171CA" w14:textId="77777777" w:rsidR="001F0688" w:rsidRPr="00124358" w:rsidRDefault="001F0688"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（二）评卷过程中被认定为答案雷同的；</w:t>
      </w:r>
    </w:p>
    <w:p w14:paraId="12274A0C" w14:textId="77777777" w:rsidR="001F0688" w:rsidRPr="00124358" w:rsidRDefault="001F0688"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（三）经照片比对发现现场采集的照片非本人的；</w:t>
      </w:r>
    </w:p>
    <w:p w14:paraId="085064E9" w14:textId="77777777" w:rsidR="001F0688" w:rsidRPr="00124358" w:rsidRDefault="001F0688"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（四）在考试工作人员协助下获得考试成绩的；。</w:t>
      </w:r>
    </w:p>
    <w:p w14:paraId="726DA044" w14:textId="574A260C" w:rsidR="001F0688" w:rsidRPr="00124358" w:rsidRDefault="001F0688" w:rsidP="00124358">
      <w:pPr>
        <w:spacing w:line="560" w:lineRule="exact"/>
        <w:ind w:firstLineChars="200" w:firstLine="600"/>
        <w:rPr>
          <w:rFonts w:ascii="仿宋_GB2312" w:eastAsia="仿宋_GB2312"/>
          <w:sz w:val="30"/>
          <w:szCs w:val="30"/>
        </w:rPr>
      </w:pPr>
      <w:r w:rsidRPr="00124358">
        <w:rPr>
          <w:rFonts w:ascii="仿宋_GB2312" w:eastAsia="仿宋_GB2312" w:hAnsi="仿宋" w:cs="仿宋_GB2312" w:hint="eastAsia"/>
          <w:sz w:val="30"/>
          <w:szCs w:val="30"/>
        </w:rPr>
        <w:t>（五）其他考试结束后发现的以不正当手段获得或者试图获得试</w:t>
      </w:r>
      <w:r w:rsidRPr="00124358">
        <w:rPr>
          <w:rFonts w:ascii="仿宋_GB2312" w:eastAsia="仿宋_GB2312" w:hAnsi="仿宋" w:cs="仿宋_GB2312" w:hint="eastAsia"/>
          <w:sz w:val="30"/>
          <w:szCs w:val="30"/>
        </w:rPr>
        <w:lastRenderedPageBreak/>
        <w:t>题答案、考试成绩的行为。</w:t>
      </w:r>
      <w:bookmarkEnd w:id="23"/>
    </w:p>
    <w:p w14:paraId="47F5FD69" w14:textId="18C4B975" w:rsidR="0067627D" w:rsidRPr="00124358" w:rsidRDefault="00396BBD" w:rsidP="00124358">
      <w:pPr>
        <w:spacing w:line="560" w:lineRule="exact"/>
        <w:ind w:firstLineChars="200" w:firstLine="602"/>
        <w:rPr>
          <w:rFonts w:ascii="仿宋_GB2312" w:eastAsia="仿宋_GB2312" w:hAnsi="仿宋" w:cs="仿宋_GB2312"/>
          <w:sz w:val="30"/>
          <w:szCs w:val="30"/>
        </w:rPr>
      </w:pPr>
      <w:bookmarkStart w:id="24" w:name="OLE_LINK80"/>
      <w:bookmarkStart w:id="25" w:name="OLE_LINK81"/>
      <w:bookmarkEnd w:id="20"/>
      <w:bookmarkEnd w:id="21"/>
      <w:bookmarkEnd w:id="22"/>
      <w:r w:rsidRPr="00124358">
        <w:rPr>
          <w:rFonts w:ascii="仿宋_GB2312" w:eastAsia="仿宋_GB2312" w:hAnsi="仿宋" w:cs="仿宋_GB2312" w:hint="eastAsia"/>
          <w:b/>
          <w:bCs/>
          <w:sz w:val="30"/>
          <w:szCs w:val="30"/>
        </w:rPr>
        <w:t>第二十</w:t>
      </w:r>
      <w:r w:rsidR="005956B2" w:rsidRPr="00124358">
        <w:rPr>
          <w:rFonts w:ascii="仿宋_GB2312" w:eastAsia="仿宋_GB2312" w:hAnsi="仿宋" w:cs="仿宋_GB2312" w:hint="eastAsia"/>
          <w:b/>
          <w:bCs/>
          <w:sz w:val="30"/>
          <w:szCs w:val="30"/>
        </w:rPr>
        <w:t>二</w:t>
      </w:r>
      <w:r w:rsidRPr="00124358">
        <w:rPr>
          <w:rFonts w:ascii="仿宋_GB2312" w:eastAsia="仿宋_GB2312" w:hAnsi="仿宋" w:cs="仿宋_GB2312" w:hint="eastAsia"/>
          <w:b/>
          <w:bCs/>
          <w:sz w:val="30"/>
          <w:szCs w:val="30"/>
        </w:rPr>
        <w:t>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应考人员及其他人员应当自觉维护考试秩序，服从考试工作人员的管理，有下列扰乱考试秩序行为</w:t>
      </w:r>
      <w:r w:rsidR="00B56422" w:rsidRPr="00124358">
        <w:rPr>
          <w:rFonts w:ascii="仿宋_GB2312" w:eastAsia="仿宋_GB2312" w:hAnsi="仿宋" w:cs="仿宋_GB2312" w:hint="eastAsia"/>
          <w:sz w:val="30"/>
          <w:szCs w:val="30"/>
        </w:rPr>
        <w:t>的，终止其继续参加考试，并责令离开考场；情节严重的，按照本规则第</w:t>
      </w:r>
      <w:r w:rsidR="005956B2" w:rsidRPr="00124358">
        <w:rPr>
          <w:rFonts w:ascii="仿宋_GB2312" w:eastAsia="仿宋_GB2312" w:hAnsi="仿宋" w:cs="仿宋_GB2312" w:hint="eastAsia"/>
          <w:sz w:val="30"/>
          <w:szCs w:val="30"/>
        </w:rPr>
        <w:t>十九</w:t>
      </w:r>
      <w:r w:rsidR="00B56422" w:rsidRPr="00124358">
        <w:rPr>
          <w:rFonts w:ascii="仿宋_GB2312" w:eastAsia="仿宋_GB2312" w:hAnsi="仿宋" w:cs="仿宋_GB2312" w:hint="eastAsia"/>
          <w:sz w:val="30"/>
          <w:szCs w:val="30"/>
        </w:rPr>
        <w:t>条、第二十条的规定处理；违反《中华人民共和国治安管理处罚法》等法律法规的，交由公安机关依法处理；构成犯罪的，依法追究刑事责任：</w:t>
      </w:r>
      <w:bookmarkStart w:id="26" w:name="OLE_LINK82"/>
      <w:bookmarkStart w:id="27" w:name="OLE_LINK83"/>
      <w:bookmarkEnd w:id="24"/>
      <w:bookmarkEnd w:id="25"/>
    </w:p>
    <w:p w14:paraId="430786A0" w14:textId="77777777" w:rsidR="00893140" w:rsidRPr="00124358" w:rsidRDefault="00893140" w:rsidP="00124358">
      <w:pPr>
        <w:spacing w:line="560" w:lineRule="exact"/>
        <w:ind w:firstLineChars="200" w:firstLine="600"/>
        <w:rPr>
          <w:rFonts w:ascii="仿宋_GB2312" w:eastAsia="仿宋_GB2312"/>
          <w:sz w:val="30"/>
          <w:szCs w:val="30"/>
        </w:rPr>
      </w:pPr>
      <w:r w:rsidRPr="00124358">
        <w:rPr>
          <w:rFonts w:ascii="仿宋_GB2312" w:eastAsia="仿宋_GB2312" w:hint="eastAsia"/>
          <w:sz w:val="30"/>
          <w:szCs w:val="30"/>
        </w:rPr>
        <w:t>（一）故意扰乱考点、考场等考试工作场所秩序的；</w:t>
      </w:r>
    </w:p>
    <w:p w14:paraId="12C48E08" w14:textId="77777777" w:rsidR="00893140" w:rsidRPr="00124358" w:rsidRDefault="00893140" w:rsidP="00124358">
      <w:pPr>
        <w:spacing w:line="560" w:lineRule="exact"/>
        <w:ind w:firstLineChars="200" w:firstLine="600"/>
        <w:rPr>
          <w:rFonts w:ascii="仿宋_GB2312" w:eastAsia="仿宋_GB2312"/>
          <w:sz w:val="30"/>
          <w:szCs w:val="30"/>
        </w:rPr>
      </w:pPr>
      <w:r w:rsidRPr="00124358">
        <w:rPr>
          <w:rFonts w:ascii="仿宋_GB2312" w:eastAsia="仿宋_GB2312" w:hint="eastAsia"/>
          <w:sz w:val="30"/>
          <w:szCs w:val="30"/>
        </w:rPr>
        <w:t>（二）拒绝、妨碍考试工作人员履行管理职责的；</w:t>
      </w:r>
    </w:p>
    <w:p w14:paraId="19897D95" w14:textId="77777777" w:rsidR="00893140" w:rsidRPr="00124358" w:rsidRDefault="00893140" w:rsidP="00124358">
      <w:pPr>
        <w:spacing w:line="560" w:lineRule="exact"/>
        <w:ind w:firstLineChars="200" w:firstLine="600"/>
        <w:rPr>
          <w:rFonts w:ascii="仿宋_GB2312" w:eastAsia="仿宋_GB2312"/>
          <w:sz w:val="30"/>
          <w:szCs w:val="30"/>
        </w:rPr>
      </w:pPr>
      <w:r w:rsidRPr="00124358">
        <w:rPr>
          <w:rFonts w:ascii="仿宋_GB2312" w:eastAsia="仿宋_GB2312" w:hint="eastAsia"/>
          <w:sz w:val="30"/>
          <w:szCs w:val="30"/>
        </w:rPr>
        <w:t>（三）威胁、侮辱、诽谤、诬陷工作人员或者其他应试人员的；</w:t>
      </w:r>
    </w:p>
    <w:p w14:paraId="4AA38B34" w14:textId="77777777" w:rsidR="00893140" w:rsidRPr="00124358" w:rsidRDefault="00893140" w:rsidP="00124358">
      <w:pPr>
        <w:spacing w:line="560" w:lineRule="exact"/>
        <w:ind w:firstLineChars="200" w:firstLine="600"/>
        <w:rPr>
          <w:rFonts w:ascii="仿宋_GB2312" w:eastAsia="仿宋_GB2312"/>
          <w:sz w:val="30"/>
          <w:szCs w:val="30"/>
        </w:rPr>
      </w:pPr>
      <w:r w:rsidRPr="00124358">
        <w:rPr>
          <w:rFonts w:ascii="仿宋_GB2312" w:eastAsia="仿宋_GB2312" w:hint="eastAsia"/>
          <w:sz w:val="30"/>
          <w:szCs w:val="30"/>
        </w:rPr>
        <w:t>（四）其他扰乱考试管理秩序的行为。</w:t>
      </w:r>
    </w:p>
    <w:p w14:paraId="7F202E11" w14:textId="77777777" w:rsidR="00396BBD" w:rsidRPr="00124358" w:rsidRDefault="00396BBD" w:rsidP="00124358">
      <w:pPr>
        <w:spacing w:line="560" w:lineRule="exact"/>
        <w:ind w:firstLineChars="200" w:firstLine="602"/>
        <w:rPr>
          <w:rFonts w:ascii="仿宋_GB2312" w:eastAsia="仿宋_GB2312" w:hAnsi="仿宋" w:cs="仿宋_GB2312"/>
          <w:sz w:val="30"/>
          <w:szCs w:val="30"/>
        </w:rPr>
      </w:pPr>
      <w:bookmarkStart w:id="28" w:name="OLE_LINK84"/>
      <w:bookmarkStart w:id="29" w:name="OLE_LINK85"/>
      <w:bookmarkEnd w:id="26"/>
      <w:bookmarkEnd w:id="27"/>
      <w:r w:rsidRPr="00124358">
        <w:rPr>
          <w:rFonts w:ascii="仿宋_GB2312" w:eastAsia="仿宋_GB2312" w:hAnsi="仿宋" w:cs="仿宋_GB2312" w:hint="eastAsia"/>
          <w:b/>
          <w:bCs/>
          <w:sz w:val="30"/>
          <w:szCs w:val="30"/>
        </w:rPr>
        <w:t>第二十</w:t>
      </w:r>
      <w:r w:rsidR="005956B2" w:rsidRPr="00124358">
        <w:rPr>
          <w:rFonts w:ascii="仿宋_GB2312" w:eastAsia="仿宋_GB2312" w:hAnsi="仿宋" w:cs="仿宋_GB2312" w:hint="eastAsia"/>
          <w:b/>
          <w:bCs/>
          <w:sz w:val="30"/>
          <w:szCs w:val="30"/>
        </w:rPr>
        <w:t>三</w:t>
      </w:r>
      <w:r w:rsidRPr="00124358">
        <w:rPr>
          <w:rFonts w:ascii="仿宋_GB2312" w:eastAsia="仿宋_GB2312" w:hAnsi="仿宋" w:cs="仿宋_GB2312" w:hint="eastAsia"/>
          <w:b/>
          <w:bCs/>
          <w:sz w:val="30"/>
          <w:szCs w:val="30"/>
        </w:rPr>
        <w:t>条</w:t>
      </w:r>
      <w:bookmarkStart w:id="30" w:name="OLE_LINK4"/>
      <w:bookmarkStart w:id="31" w:name="OLE_LINK5"/>
      <w:r w:rsidRPr="00124358">
        <w:rPr>
          <w:rFonts w:ascii="仿宋_GB2312" w:eastAsia="仿宋_GB2312" w:hAnsi="宋体" w:cs="宋体" w:hint="eastAsia"/>
          <w:b/>
          <w:kern w:val="0"/>
          <w:sz w:val="30"/>
          <w:szCs w:val="30"/>
        </w:rPr>
        <w:t xml:space="preserve">　</w:t>
      </w:r>
      <w:bookmarkEnd w:id="30"/>
      <w:bookmarkEnd w:id="31"/>
      <w:r w:rsidR="000E5C73" w:rsidRPr="00124358">
        <w:rPr>
          <w:rFonts w:ascii="仿宋_GB2312" w:eastAsia="仿宋_GB2312" w:hAnsi="仿宋" w:cs="仿宋_GB2312" w:hint="eastAsia"/>
          <w:sz w:val="30"/>
          <w:szCs w:val="30"/>
        </w:rPr>
        <w:t>被取消</w:t>
      </w:r>
      <w:r w:rsidRPr="00124358">
        <w:rPr>
          <w:rFonts w:ascii="仿宋_GB2312" w:eastAsia="仿宋_GB2312" w:hAnsi="仿宋" w:cs="仿宋_GB2312" w:hint="eastAsia"/>
          <w:sz w:val="30"/>
          <w:szCs w:val="30"/>
        </w:rPr>
        <w:t>期货基础知识或期货法律法规科目</w:t>
      </w:r>
      <w:r w:rsidR="00D56E47" w:rsidRPr="00124358">
        <w:rPr>
          <w:rFonts w:ascii="仿宋_GB2312" w:eastAsia="仿宋_GB2312" w:hAnsi="仿宋" w:cs="仿宋_GB2312" w:hint="eastAsia"/>
          <w:sz w:val="30"/>
          <w:szCs w:val="30"/>
        </w:rPr>
        <w:t>考试成绩的应考人员，已获得期货从业人员资格考试成绩合格证</w:t>
      </w:r>
      <w:r w:rsidR="000E5C73" w:rsidRPr="00124358">
        <w:rPr>
          <w:rFonts w:ascii="仿宋_GB2312" w:eastAsia="仿宋_GB2312" w:hAnsi="仿宋" w:cs="仿宋_GB2312" w:hint="eastAsia"/>
          <w:sz w:val="30"/>
          <w:szCs w:val="30"/>
        </w:rPr>
        <w:t>的</w:t>
      </w:r>
      <w:r w:rsidRPr="00124358">
        <w:rPr>
          <w:rFonts w:ascii="仿宋_GB2312" w:eastAsia="仿宋_GB2312" w:hAnsi="仿宋" w:cs="仿宋_GB2312" w:hint="eastAsia"/>
          <w:sz w:val="30"/>
          <w:szCs w:val="30"/>
        </w:rPr>
        <w:t>，由协会注销其合格证，已获得期货从业资格的，同时由协会注销其资格。如该应考人员已</w:t>
      </w:r>
      <w:r w:rsidR="00361623" w:rsidRPr="00124358">
        <w:rPr>
          <w:rFonts w:ascii="仿宋_GB2312" w:eastAsia="仿宋_GB2312" w:hAnsi="仿宋" w:cs="仿宋_GB2312" w:hint="eastAsia"/>
          <w:sz w:val="30"/>
          <w:szCs w:val="30"/>
        </w:rPr>
        <w:t>获</w:t>
      </w:r>
      <w:r w:rsidRPr="00124358">
        <w:rPr>
          <w:rFonts w:ascii="仿宋_GB2312" w:eastAsia="仿宋_GB2312" w:hAnsi="仿宋" w:cs="仿宋_GB2312" w:hint="eastAsia"/>
          <w:sz w:val="30"/>
          <w:szCs w:val="30"/>
        </w:rPr>
        <w:t>得期货投资分析考试合格证，由协会注销其合格证，已获得期货投资咨询资格的，同时由协会注销其资格。</w:t>
      </w:r>
    </w:p>
    <w:p w14:paraId="10943CC3" w14:textId="77777777" w:rsidR="00396BBD" w:rsidRPr="00124358" w:rsidRDefault="000E5C73"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被取消</w:t>
      </w:r>
      <w:r w:rsidR="00396BBD" w:rsidRPr="00124358">
        <w:rPr>
          <w:rFonts w:ascii="仿宋_GB2312" w:eastAsia="仿宋_GB2312" w:hAnsi="仿宋" w:cs="仿宋_GB2312" w:hint="eastAsia"/>
          <w:sz w:val="30"/>
          <w:szCs w:val="30"/>
        </w:rPr>
        <w:t>期货投资分析科目考试</w:t>
      </w:r>
      <w:r w:rsidRPr="00124358">
        <w:rPr>
          <w:rFonts w:ascii="仿宋_GB2312" w:eastAsia="仿宋_GB2312" w:hAnsi="仿宋" w:cs="仿宋_GB2312" w:hint="eastAsia"/>
          <w:sz w:val="30"/>
          <w:szCs w:val="30"/>
        </w:rPr>
        <w:t>成绩</w:t>
      </w:r>
      <w:r w:rsidR="00396BBD" w:rsidRPr="00124358">
        <w:rPr>
          <w:rFonts w:ascii="仿宋_GB2312" w:eastAsia="仿宋_GB2312" w:hAnsi="仿宋" w:cs="仿宋_GB2312" w:hint="eastAsia"/>
          <w:sz w:val="30"/>
          <w:szCs w:val="30"/>
        </w:rPr>
        <w:t>的应考人员，已</w:t>
      </w:r>
      <w:r w:rsidR="00361623" w:rsidRPr="00124358">
        <w:rPr>
          <w:rFonts w:ascii="仿宋_GB2312" w:eastAsia="仿宋_GB2312" w:hAnsi="仿宋" w:cs="仿宋_GB2312" w:hint="eastAsia"/>
          <w:sz w:val="30"/>
          <w:szCs w:val="30"/>
        </w:rPr>
        <w:t>获</w:t>
      </w:r>
      <w:r w:rsidR="00396BBD" w:rsidRPr="00124358">
        <w:rPr>
          <w:rFonts w:ascii="仿宋_GB2312" w:eastAsia="仿宋_GB2312" w:hAnsi="仿宋" w:cs="仿宋_GB2312" w:hint="eastAsia"/>
          <w:sz w:val="30"/>
          <w:szCs w:val="30"/>
        </w:rPr>
        <w:t>得期货投资分析考试合格证</w:t>
      </w:r>
      <w:r w:rsidRPr="00124358">
        <w:rPr>
          <w:rFonts w:ascii="仿宋_GB2312" w:eastAsia="仿宋_GB2312" w:hAnsi="仿宋" w:cs="仿宋_GB2312" w:hint="eastAsia"/>
          <w:sz w:val="30"/>
          <w:szCs w:val="30"/>
        </w:rPr>
        <w:t>的</w:t>
      </w:r>
      <w:r w:rsidR="00396BBD" w:rsidRPr="00124358">
        <w:rPr>
          <w:rFonts w:ascii="仿宋_GB2312" w:eastAsia="仿宋_GB2312" w:hAnsi="仿宋" w:cs="仿宋_GB2312" w:hint="eastAsia"/>
          <w:sz w:val="30"/>
          <w:szCs w:val="30"/>
        </w:rPr>
        <w:t>，由协会注销其合格证，已获得期货投资咨询资格的，同时由协会注销其资格。</w:t>
      </w:r>
    </w:p>
    <w:p w14:paraId="21EBBE9D" w14:textId="5A0F822F" w:rsidR="00D56E47" w:rsidRPr="00124358" w:rsidRDefault="00396BBD" w:rsidP="00124358">
      <w:pPr>
        <w:spacing w:line="560" w:lineRule="exact"/>
        <w:ind w:firstLineChars="200" w:firstLine="602"/>
        <w:rPr>
          <w:rFonts w:ascii="仿宋_GB2312" w:eastAsia="仿宋_GB2312" w:hAnsi="仿宋" w:cs="仿宋_GB2312"/>
          <w:sz w:val="30"/>
          <w:szCs w:val="30"/>
        </w:rPr>
      </w:pPr>
      <w:bookmarkStart w:id="32" w:name="OLE_LINK8"/>
      <w:r w:rsidRPr="00124358">
        <w:rPr>
          <w:rFonts w:ascii="仿宋_GB2312" w:eastAsia="仿宋_GB2312" w:hAnsi="仿宋" w:cs="仿宋_GB2312" w:hint="eastAsia"/>
          <w:b/>
          <w:bCs/>
          <w:sz w:val="30"/>
          <w:szCs w:val="30"/>
        </w:rPr>
        <w:t>第二十</w:t>
      </w:r>
      <w:r w:rsidR="005956B2" w:rsidRPr="00124358">
        <w:rPr>
          <w:rFonts w:ascii="仿宋_GB2312" w:eastAsia="仿宋_GB2312" w:hAnsi="仿宋" w:cs="仿宋_GB2312" w:hint="eastAsia"/>
          <w:b/>
          <w:bCs/>
          <w:sz w:val="30"/>
          <w:szCs w:val="30"/>
        </w:rPr>
        <w:t>四</w:t>
      </w:r>
      <w:r w:rsidRPr="00124358">
        <w:rPr>
          <w:rFonts w:ascii="仿宋_GB2312" w:eastAsia="仿宋_GB2312" w:hAnsi="仿宋" w:cs="仿宋_GB2312" w:hint="eastAsia"/>
          <w:b/>
          <w:bCs/>
          <w:sz w:val="30"/>
          <w:szCs w:val="30"/>
        </w:rPr>
        <w:t>条</w:t>
      </w:r>
      <w:r w:rsidRPr="00124358">
        <w:rPr>
          <w:rFonts w:ascii="仿宋_GB2312" w:eastAsia="仿宋_GB2312" w:hAnsi="宋体" w:cs="宋体" w:hint="eastAsia"/>
          <w:b/>
          <w:kern w:val="0"/>
          <w:sz w:val="30"/>
          <w:szCs w:val="30"/>
        </w:rPr>
        <w:t xml:space="preserve">　</w:t>
      </w:r>
      <w:r w:rsidR="00D56E47" w:rsidRPr="00124358">
        <w:rPr>
          <w:rFonts w:ascii="仿宋_GB2312" w:eastAsia="仿宋_GB2312" w:hAnsi="仿宋" w:cs="仿宋_GB2312" w:hint="eastAsia"/>
          <w:sz w:val="30"/>
          <w:szCs w:val="30"/>
        </w:rPr>
        <w:t>其他人员</w:t>
      </w:r>
      <w:r w:rsidR="00C5642B" w:rsidRPr="00124358">
        <w:rPr>
          <w:rFonts w:ascii="仿宋_GB2312" w:eastAsia="仿宋_GB2312" w:hAnsi="仿宋" w:cs="仿宋_GB2312" w:hint="eastAsia"/>
          <w:sz w:val="30"/>
          <w:szCs w:val="30"/>
        </w:rPr>
        <w:t>在资格考试中存在下列情形之一的，</w:t>
      </w:r>
      <w:r w:rsidR="00416708" w:rsidRPr="00124358">
        <w:rPr>
          <w:rFonts w:ascii="仿宋_GB2312" w:eastAsia="仿宋_GB2312" w:hAnsi="仿宋" w:cs="仿宋_GB2312" w:hint="eastAsia"/>
          <w:sz w:val="30"/>
          <w:szCs w:val="30"/>
        </w:rPr>
        <w:t>自行为发生之日</w:t>
      </w:r>
      <w:r w:rsidR="00A907EA" w:rsidRPr="00124358">
        <w:rPr>
          <w:rFonts w:ascii="仿宋_GB2312" w:eastAsia="仿宋_GB2312" w:hAnsi="仿宋" w:cs="仿宋_GB2312" w:hint="eastAsia"/>
          <w:sz w:val="30"/>
          <w:szCs w:val="30"/>
        </w:rPr>
        <w:t>起三</w:t>
      </w:r>
      <w:r w:rsidR="00416708" w:rsidRPr="00124358">
        <w:rPr>
          <w:rFonts w:ascii="仿宋_GB2312" w:eastAsia="仿宋_GB2312" w:hAnsi="仿宋" w:cs="仿宋_GB2312" w:hint="eastAsia"/>
          <w:sz w:val="30"/>
          <w:szCs w:val="30"/>
        </w:rPr>
        <w:t>年内不受理其考试报名申请</w:t>
      </w:r>
      <w:r w:rsidR="00C5642B" w:rsidRPr="00124358">
        <w:rPr>
          <w:rFonts w:ascii="仿宋_GB2312" w:eastAsia="仿宋_GB2312" w:hAnsi="仿宋" w:cs="仿宋_GB2312" w:hint="eastAsia"/>
          <w:sz w:val="30"/>
          <w:szCs w:val="30"/>
        </w:rPr>
        <w:t>；</w:t>
      </w:r>
      <w:r w:rsidR="00D56E47" w:rsidRPr="00124358">
        <w:rPr>
          <w:rFonts w:ascii="仿宋_GB2312" w:eastAsia="仿宋_GB2312" w:hAnsi="仿宋" w:cs="仿宋_GB2312" w:hint="eastAsia"/>
          <w:sz w:val="30"/>
          <w:szCs w:val="30"/>
        </w:rPr>
        <w:t>已获得</w:t>
      </w:r>
      <w:r w:rsidR="00C5642B" w:rsidRPr="00124358">
        <w:rPr>
          <w:rFonts w:ascii="仿宋_GB2312" w:eastAsia="仿宋_GB2312" w:hAnsi="仿宋" w:cs="仿宋_GB2312" w:hint="eastAsia"/>
          <w:sz w:val="30"/>
          <w:szCs w:val="30"/>
        </w:rPr>
        <w:t>期货从业人员资格考试成绩合格证或期货投资分析考试合格证</w:t>
      </w:r>
      <w:r w:rsidR="00D56E47" w:rsidRPr="00124358">
        <w:rPr>
          <w:rFonts w:ascii="仿宋_GB2312" w:eastAsia="仿宋_GB2312" w:hAnsi="仿宋" w:cs="仿宋_GB2312" w:hint="eastAsia"/>
          <w:sz w:val="30"/>
          <w:szCs w:val="30"/>
        </w:rPr>
        <w:t>的，由协会注销其</w:t>
      </w:r>
      <w:r w:rsidR="00C5642B" w:rsidRPr="00124358">
        <w:rPr>
          <w:rFonts w:ascii="仿宋_GB2312" w:eastAsia="仿宋_GB2312" w:hAnsi="仿宋" w:cs="仿宋_GB2312" w:hint="eastAsia"/>
          <w:sz w:val="30"/>
          <w:szCs w:val="30"/>
        </w:rPr>
        <w:t>合格证，已获得期货从业资格或期货投资咨询资格的</w:t>
      </w:r>
      <w:r w:rsidR="00D56E47" w:rsidRPr="00124358">
        <w:rPr>
          <w:rFonts w:ascii="仿宋_GB2312" w:eastAsia="仿宋_GB2312" w:hAnsi="仿宋" w:cs="仿宋_GB2312" w:hint="eastAsia"/>
          <w:sz w:val="30"/>
          <w:szCs w:val="30"/>
        </w:rPr>
        <w:t>，同时由协会注销其资格:</w:t>
      </w:r>
    </w:p>
    <w:p w14:paraId="6BFC423B" w14:textId="77777777" w:rsidR="00D56E47"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（一）</w:t>
      </w:r>
      <w:r w:rsidR="00D56E47" w:rsidRPr="00124358">
        <w:rPr>
          <w:rFonts w:ascii="仿宋_GB2312" w:eastAsia="仿宋_GB2312" w:hAnsi="仿宋" w:cs="仿宋_GB2312" w:hint="eastAsia"/>
          <w:sz w:val="30"/>
          <w:szCs w:val="30"/>
        </w:rPr>
        <w:t>代替应考人员参加考试的;</w:t>
      </w:r>
    </w:p>
    <w:p w14:paraId="4785D049" w14:textId="77777777" w:rsidR="00D56E47"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lastRenderedPageBreak/>
        <w:t>（二）</w:t>
      </w:r>
      <w:r w:rsidR="00D56E47" w:rsidRPr="00124358">
        <w:rPr>
          <w:rFonts w:ascii="仿宋_GB2312" w:eastAsia="仿宋_GB2312" w:hAnsi="仿宋" w:cs="仿宋_GB2312" w:hint="eastAsia"/>
          <w:sz w:val="30"/>
          <w:szCs w:val="30"/>
        </w:rPr>
        <w:t>组织团伙作弊的;</w:t>
      </w:r>
    </w:p>
    <w:p w14:paraId="73946E49" w14:textId="77777777" w:rsidR="00D56E47"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（三）</w:t>
      </w:r>
      <w:r w:rsidR="00D56E47" w:rsidRPr="00124358">
        <w:rPr>
          <w:rFonts w:ascii="仿宋_GB2312" w:eastAsia="仿宋_GB2312" w:hAnsi="仿宋" w:cs="仿宋_GB2312" w:hint="eastAsia"/>
          <w:sz w:val="30"/>
          <w:szCs w:val="30"/>
        </w:rPr>
        <w:t>为作弊组织者提供试题信息、答案及相应设备等参与团伙作弊行为的</w:t>
      </w:r>
      <w:r w:rsidR="009E022F" w:rsidRPr="00124358">
        <w:rPr>
          <w:rFonts w:ascii="仿宋_GB2312" w:eastAsia="仿宋_GB2312" w:hAnsi="仿宋" w:cs="仿宋_GB2312" w:hint="eastAsia"/>
          <w:sz w:val="30"/>
          <w:szCs w:val="30"/>
        </w:rPr>
        <w:t>。</w:t>
      </w:r>
    </w:p>
    <w:bookmarkEnd w:id="28"/>
    <w:bookmarkEnd w:id="29"/>
    <w:bookmarkEnd w:id="32"/>
    <w:p w14:paraId="2057EAB2" w14:textId="77777777" w:rsidR="00396BBD" w:rsidRPr="00124358" w:rsidRDefault="00396BBD" w:rsidP="00124358">
      <w:pPr>
        <w:spacing w:line="560" w:lineRule="exact"/>
        <w:ind w:firstLineChars="200" w:firstLine="602"/>
        <w:rPr>
          <w:rFonts w:ascii="仿宋_GB2312" w:eastAsia="仿宋_GB2312" w:hAnsi="仿宋" w:cs="仿宋_GB2312"/>
          <w:sz w:val="30"/>
          <w:szCs w:val="30"/>
        </w:rPr>
      </w:pPr>
      <w:r w:rsidRPr="00124358">
        <w:rPr>
          <w:rFonts w:ascii="仿宋_GB2312" w:eastAsia="仿宋_GB2312" w:hAnsi="仿宋" w:cs="仿宋_GB2312" w:hint="eastAsia"/>
          <w:b/>
          <w:sz w:val="30"/>
          <w:szCs w:val="30"/>
        </w:rPr>
        <w:t>第二十</w:t>
      </w:r>
      <w:r w:rsidR="005956B2" w:rsidRPr="00124358">
        <w:rPr>
          <w:rFonts w:ascii="仿宋_GB2312" w:eastAsia="仿宋_GB2312" w:hAnsi="仿宋" w:cs="仿宋_GB2312" w:hint="eastAsia"/>
          <w:b/>
          <w:sz w:val="30"/>
          <w:szCs w:val="30"/>
        </w:rPr>
        <w:t>五</w:t>
      </w:r>
      <w:r w:rsidRPr="00124358">
        <w:rPr>
          <w:rFonts w:ascii="仿宋_GB2312" w:eastAsia="仿宋_GB2312" w:hAnsi="仿宋" w:cs="仿宋_GB2312" w:hint="eastAsia"/>
          <w:b/>
          <w:sz w:val="30"/>
          <w:szCs w:val="30"/>
        </w:rPr>
        <w:t>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应考人员或其他人员</w:t>
      </w:r>
      <w:r w:rsidR="00E7269A" w:rsidRPr="00124358">
        <w:rPr>
          <w:rFonts w:ascii="仿宋_GB2312" w:eastAsia="仿宋_GB2312" w:hAnsi="仿宋" w:cs="仿宋_GB2312" w:hint="eastAsia"/>
          <w:sz w:val="30"/>
          <w:szCs w:val="30"/>
        </w:rPr>
        <w:t>在协会发现其存在违反本规则规定的行为之前，</w:t>
      </w:r>
      <w:r w:rsidRPr="00124358">
        <w:rPr>
          <w:rFonts w:ascii="仿宋_GB2312" w:eastAsia="仿宋_GB2312" w:hAnsi="仿宋" w:cs="仿宋_GB2312" w:hint="eastAsia"/>
          <w:sz w:val="30"/>
          <w:szCs w:val="30"/>
        </w:rPr>
        <w:t>主动向协会承认的，协会可酌情减轻处罚。</w:t>
      </w:r>
    </w:p>
    <w:p w14:paraId="35CA3555" w14:textId="44ED2A0F" w:rsidR="00396BBD" w:rsidRPr="00124358" w:rsidRDefault="00396BBD" w:rsidP="00124358">
      <w:pPr>
        <w:spacing w:line="560" w:lineRule="exact"/>
        <w:ind w:firstLineChars="200" w:firstLine="602"/>
        <w:rPr>
          <w:rFonts w:ascii="仿宋_GB2312" w:eastAsia="仿宋_GB2312" w:hAnsi="仿宋" w:cs="仿宋_GB2312"/>
          <w:sz w:val="30"/>
          <w:szCs w:val="30"/>
        </w:rPr>
      </w:pPr>
      <w:r w:rsidRPr="00124358">
        <w:rPr>
          <w:rFonts w:ascii="仿宋_GB2312" w:eastAsia="仿宋_GB2312" w:hAnsi="仿宋" w:cs="仿宋_GB2312" w:hint="eastAsia"/>
          <w:b/>
          <w:sz w:val="30"/>
          <w:szCs w:val="30"/>
        </w:rPr>
        <w:t>第二十</w:t>
      </w:r>
      <w:r w:rsidR="002E1ED7" w:rsidRPr="00124358">
        <w:rPr>
          <w:rFonts w:ascii="仿宋_GB2312" w:eastAsia="仿宋_GB2312" w:hAnsi="仿宋" w:cs="仿宋_GB2312" w:hint="eastAsia"/>
          <w:b/>
          <w:sz w:val="30"/>
          <w:szCs w:val="30"/>
        </w:rPr>
        <w:t>六</w:t>
      </w:r>
      <w:r w:rsidRPr="00124358">
        <w:rPr>
          <w:rFonts w:ascii="仿宋_GB2312" w:eastAsia="仿宋_GB2312" w:hAnsi="仿宋" w:cs="仿宋_GB2312" w:hint="eastAsia"/>
          <w:b/>
          <w:sz w:val="30"/>
          <w:szCs w:val="30"/>
        </w:rPr>
        <w:t>条</w:t>
      </w:r>
      <w:r w:rsidRPr="00124358">
        <w:rPr>
          <w:rFonts w:ascii="仿宋_GB2312" w:eastAsia="仿宋_GB2312" w:hAnsi="宋体" w:cs="宋体" w:hint="eastAsia"/>
          <w:b/>
          <w:kern w:val="0"/>
          <w:sz w:val="30"/>
          <w:szCs w:val="30"/>
        </w:rPr>
        <w:t xml:space="preserve">　</w:t>
      </w:r>
      <w:r w:rsidR="004671CB" w:rsidRPr="00124358">
        <w:rPr>
          <w:rFonts w:ascii="仿宋_GB2312" w:eastAsia="仿宋_GB2312" w:hAnsi="仿宋" w:cs="仿宋_GB2312" w:hint="eastAsia"/>
          <w:sz w:val="30"/>
          <w:szCs w:val="30"/>
        </w:rPr>
        <w:t>考试工作人员</w:t>
      </w:r>
      <w:r w:rsidR="00E3105B" w:rsidRPr="00124358">
        <w:rPr>
          <w:rFonts w:ascii="仿宋_GB2312" w:eastAsia="仿宋_GB2312" w:hAnsi="仿宋" w:cs="仿宋_GB2312" w:hint="eastAsia"/>
          <w:sz w:val="30"/>
          <w:szCs w:val="30"/>
        </w:rPr>
        <w:t>现场发现</w:t>
      </w:r>
      <w:r w:rsidRPr="00124358">
        <w:rPr>
          <w:rFonts w:ascii="仿宋_GB2312" w:eastAsia="仿宋_GB2312" w:hAnsi="仿宋" w:cs="仿宋_GB2312" w:hint="eastAsia"/>
          <w:sz w:val="30"/>
          <w:szCs w:val="30"/>
        </w:rPr>
        <w:t>应考人员或其他人员违纪违规行为的，</w:t>
      </w:r>
      <w:r w:rsidR="00E3105B" w:rsidRPr="00124358">
        <w:rPr>
          <w:rFonts w:ascii="仿宋_GB2312" w:eastAsia="仿宋_GB2312" w:hAnsi="仿宋" w:cs="仿宋_GB2312" w:hint="eastAsia"/>
          <w:sz w:val="30"/>
          <w:szCs w:val="30"/>
        </w:rPr>
        <w:t>应当</w:t>
      </w:r>
      <w:r w:rsidRPr="00124358">
        <w:rPr>
          <w:rFonts w:ascii="仿宋_GB2312" w:eastAsia="仿宋_GB2312" w:hAnsi="仿宋" w:cs="仿宋_GB2312" w:hint="eastAsia"/>
          <w:sz w:val="30"/>
          <w:szCs w:val="30"/>
        </w:rPr>
        <w:t>如实记录、收集、保存相应证据材料，当场告知其记录内容，并要求本人签字。拒绝签字的，由两名考试工作人员如实签字确认，在考试结束后及时将违纪违规情况报送协会。</w:t>
      </w:r>
    </w:p>
    <w:p w14:paraId="296CDFF6" w14:textId="3F5BD6F8" w:rsidR="00396BBD" w:rsidRPr="00124358" w:rsidRDefault="00396BBD" w:rsidP="00124358">
      <w:pPr>
        <w:spacing w:line="560" w:lineRule="exact"/>
        <w:ind w:firstLineChars="200" w:firstLine="602"/>
        <w:rPr>
          <w:rFonts w:ascii="仿宋_GB2312" w:eastAsia="仿宋_GB2312" w:hAnsi="仿宋" w:cs="仿宋_GB2312"/>
          <w:sz w:val="30"/>
          <w:szCs w:val="30"/>
        </w:rPr>
      </w:pPr>
      <w:bookmarkStart w:id="33" w:name="OLE_LINK97"/>
      <w:bookmarkStart w:id="34" w:name="OLE_LINK98"/>
      <w:r w:rsidRPr="00124358">
        <w:rPr>
          <w:rFonts w:ascii="仿宋_GB2312" w:eastAsia="仿宋_GB2312" w:hAnsi="仿宋" w:cs="仿宋_GB2312" w:hint="eastAsia"/>
          <w:b/>
          <w:sz w:val="30"/>
          <w:szCs w:val="30"/>
        </w:rPr>
        <w:t>第二十</w:t>
      </w:r>
      <w:r w:rsidR="002E1ED7" w:rsidRPr="00124358">
        <w:rPr>
          <w:rFonts w:ascii="仿宋_GB2312" w:eastAsia="仿宋_GB2312" w:hAnsi="仿宋" w:cs="仿宋_GB2312" w:hint="eastAsia"/>
          <w:b/>
          <w:sz w:val="30"/>
          <w:szCs w:val="30"/>
        </w:rPr>
        <w:t>七</w:t>
      </w:r>
      <w:r w:rsidRPr="00124358">
        <w:rPr>
          <w:rFonts w:ascii="仿宋_GB2312" w:eastAsia="仿宋_GB2312" w:hAnsi="仿宋" w:cs="仿宋_GB2312" w:hint="eastAsia"/>
          <w:b/>
          <w:sz w:val="30"/>
          <w:szCs w:val="30"/>
        </w:rPr>
        <w:t>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协会</w:t>
      </w:r>
      <w:r w:rsidR="00E3105B" w:rsidRPr="00124358">
        <w:rPr>
          <w:rFonts w:ascii="仿宋_GB2312" w:eastAsia="仿宋_GB2312" w:hAnsi="仿宋" w:cs="仿宋_GB2312" w:hint="eastAsia"/>
          <w:sz w:val="30"/>
          <w:szCs w:val="30"/>
        </w:rPr>
        <w:t>通过其他方式</w:t>
      </w:r>
      <w:r w:rsidRPr="00124358">
        <w:rPr>
          <w:rFonts w:ascii="仿宋_GB2312" w:eastAsia="仿宋_GB2312" w:hAnsi="仿宋" w:cs="仿宋_GB2312" w:hint="eastAsia"/>
          <w:sz w:val="30"/>
          <w:szCs w:val="30"/>
        </w:rPr>
        <w:t>发现应考人员或其他人员</w:t>
      </w:r>
      <w:r w:rsidR="00E3105B" w:rsidRPr="00124358">
        <w:rPr>
          <w:rFonts w:ascii="仿宋_GB2312" w:eastAsia="仿宋_GB2312" w:hAnsi="仿宋" w:cs="仿宋_GB2312" w:hint="eastAsia"/>
          <w:sz w:val="30"/>
          <w:szCs w:val="30"/>
        </w:rPr>
        <w:t>违纪违规</w:t>
      </w:r>
      <w:r w:rsidRPr="00124358">
        <w:rPr>
          <w:rFonts w:ascii="仿宋_GB2312" w:eastAsia="仿宋_GB2312" w:hAnsi="仿宋" w:cs="仿宋_GB2312" w:hint="eastAsia"/>
          <w:sz w:val="30"/>
          <w:szCs w:val="30"/>
        </w:rPr>
        <w:t>行为的，应当由两名以上工作人员进行事实调查，收集、保存相应证据材料，并在调查事实和证据的基础上对所涉及应考人员或其他人员违规行为进行认定，并根据不同情形给予处分。</w:t>
      </w:r>
      <w:bookmarkEnd w:id="33"/>
      <w:bookmarkEnd w:id="34"/>
    </w:p>
    <w:p w14:paraId="50D8B14A" w14:textId="46CBF4E2" w:rsidR="00396BBD" w:rsidRPr="00124358" w:rsidRDefault="00396BBD" w:rsidP="00124358">
      <w:pPr>
        <w:spacing w:line="560" w:lineRule="exact"/>
        <w:ind w:firstLineChars="200" w:firstLine="602"/>
        <w:rPr>
          <w:rFonts w:ascii="仿宋_GB2312" w:eastAsia="仿宋_GB2312" w:hAnsi="仿宋" w:cs="仿宋_GB2312"/>
          <w:sz w:val="30"/>
          <w:szCs w:val="30"/>
        </w:rPr>
      </w:pPr>
      <w:bookmarkStart w:id="35" w:name="OLE_LINK99"/>
      <w:bookmarkStart w:id="36" w:name="OLE_LINK100"/>
      <w:r w:rsidRPr="00124358">
        <w:rPr>
          <w:rFonts w:ascii="仿宋_GB2312" w:eastAsia="仿宋_GB2312" w:hAnsi="仿宋" w:cs="仿宋_GB2312" w:hint="eastAsia"/>
          <w:b/>
          <w:sz w:val="30"/>
          <w:szCs w:val="30"/>
        </w:rPr>
        <w:t>第</w:t>
      </w:r>
      <w:r w:rsidR="002E1ED7" w:rsidRPr="00124358">
        <w:rPr>
          <w:rFonts w:ascii="仿宋_GB2312" w:eastAsia="仿宋_GB2312" w:hAnsi="仿宋" w:cs="仿宋_GB2312" w:hint="eastAsia"/>
          <w:b/>
          <w:sz w:val="30"/>
          <w:szCs w:val="30"/>
        </w:rPr>
        <w:t>二十八</w:t>
      </w:r>
      <w:r w:rsidRPr="00124358">
        <w:rPr>
          <w:rFonts w:ascii="仿宋_GB2312" w:eastAsia="仿宋_GB2312" w:hAnsi="仿宋" w:cs="仿宋_GB2312" w:hint="eastAsia"/>
          <w:b/>
          <w:sz w:val="30"/>
          <w:szCs w:val="30"/>
        </w:rPr>
        <w:t>条</w:t>
      </w:r>
      <w:r w:rsidRPr="00124358">
        <w:rPr>
          <w:rFonts w:ascii="仿宋_GB2312" w:eastAsia="仿宋_GB2312" w:hAnsi="宋体" w:cs="宋体" w:hint="eastAsia"/>
          <w:b/>
          <w:kern w:val="0"/>
          <w:sz w:val="30"/>
          <w:szCs w:val="30"/>
        </w:rPr>
        <w:t xml:space="preserve">　</w:t>
      </w:r>
      <w:r w:rsidRPr="00124358">
        <w:rPr>
          <w:rFonts w:ascii="仿宋_GB2312" w:eastAsia="仿宋_GB2312" w:hAnsi="仿宋" w:cs="仿宋_GB2312" w:hint="eastAsia"/>
          <w:sz w:val="30"/>
          <w:szCs w:val="30"/>
        </w:rPr>
        <w:t>协会应</w:t>
      </w:r>
      <w:r w:rsidR="00436CD2" w:rsidRPr="00124358">
        <w:rPr>
          <w:rFonts w:ascii="仿宋_GB2312" w:eastAsia="仿宋_GB2312" w:hAnsi="仿宋" w:cs="仿宋_GB2312" w:hint="eastAsia"/>
          <w:sz w:val="30"/>
          <w:szCs w:val="30"/>
        </w:rPr>
        <w:t>当</w:t>
      </w:r>
      <w:r w:rsidRPr="00124358">
        <w:rPr>
          <w:rFonts w:ascii="仿宋_GB2312" w:eastAsia="仿宋_GB2312" w:hAnsi="仿宋" w:cs="仿宋_GB2312" w:hint="eastAsia"/>
          <w:sz w:val="30"/>
          <w:szCs w:val="30"/>
        </w:rPr>
        <w:t>告知当事人所受处分、情节和依据。当事人对所受处分有异议的，可自受到处分之日起</w:t>
      </w:r>
      <w:r w:rsidR="0016542F" w:rsidRPr="00124358">
        <w:rPr>
          <w:rFonts w:ascii="仿宋_GB2312" w:eastAsia="仿宋_GB2312" w:hAnsi="仿宋" w:cs="仿宋_GB2312" w:hint="eastAsia"/>
          <w:sz w:val="30"/>
          <w:szCs w:val="30"/>
        </w:rPr>
        <w:t>十五</w:t>
      </w:r>
      <w:r w:rsidRPr="00124358">
        <w:rPr>
          <w:rFonts w:ascii="仿宋_GB2312" w:eastAsia="仿宋_GB2312" w:hAnsi="仿宋" w:cs="仿宋_GB2312" w:hint="eastAsia"/>
          <w:sz w:val="30"/>
          <w:szCs w:val="30"/>
        </w:rPr>
        <w:t>个工作日内向协会提出。协会自受理之日起</w:t>
      </w:r>
      <w:r w:rsidR="0016542F" w:rsidRPr="00124358">
        <w:rPr>
          <w:rFonts w:ascii="仿宋_GB2312" w:eastAsia="仿宋_GB2312" w:hAnsi="仿宋" w:cs="仿宋_GB2312" w:hint="eastAsia"/>
          <w:sz w:val="30"/>
          <w:szCs w:val="30"/>
        </w:rPr>
        <w:t>十五</w:t>
      </w:r>
      <w:r w:rsidRPr="00124358">
        <w:rPr>
          <w:rFonts w:ascii="仿宋_GB2312" w:eastAsia="仿宋_GB2312" w:hAnsi="仿宋" w:cs="仿宋_GB2312" w:hint="eastAsia"/>
          <w:sz w:val="30"/>
          <w:szCs w:val="30"/>
        </w:rPr>
        <w:t>个工作日内予以处理。</w:t>
      </w:r>
    </w:p>
    <w:p w14:paraId="24164451" w14:textId="4A479E20" w:rsidR="00396BBD" w:rsidRPr="00124358" w:rsidRDefault="002E1ED7" w:rsidP="00124358">
      <w:pPr>
        <w:spacing w:line="560" w:lineRule="exact"/>
        <w:ind w:firstLineChars="200" w:firstLine="602"/>
        <w:rPr>
          <w:rFonts w:ascii="仿宋_GB2312" w:eastAsia="仿宋_GB2312" w:hAnsi="仿宋" w:cs="仿宋_GB2312"/>
          <w:sz w:val="30"/>
          <w:szCs w:val="30"/>
        </w:rPr>
      </w:pPr>
      <w:bookmarkStart w:id="37" w:name="OLE_LINK103"/>
      <w:bookmarkStart w:id="38" w:name="OLE_LINK104"/>
      <w:bookmarkEnd w:id="35"/>
      <w:bookmarkEnd w:id="36"/>
      <w:r w:rsidRPr="00124358">
        <w:rPr>
          <w:rFonts w:ascii="仿宋_GB2312" w:eastAsia="仿宋_GB2312" w:hAnsi="仿宋" w:cs="仿宋_GB2312" w:hint="eastAsia"/>
          <w:b/>
          <w:sz w:val="30"/>
          <w:szCs w:val="30"/>
        </w:rPr>
        <w:t>第二十九</w:t>
      </w:r>
      <w:r w:rsidR="00396BBD" w:rsidRPr="00124358">
        <w:rPr>
          <w:rFonts w:ascii="仿宋_GB2312" w:eastAsia="仿宋_GB2312" w:hAnsi="仿宋" w:cs="仿宋_GB2312" w:hint="eastAsia"/>
          <w:b/>
          <w:sz w:val="30"/>
          <w:szCs w:val="30"/>
        </w:rPr>
        <w:t>条</w:t>
      </w:r>
      <w:r w:rsidR="00396BBD" w:rsidRPr="00124358">
        <w:rPr>
          <w:rFonts w:ascii="仿宋_GB2312" w:eastAsia="仿宋_GB2312" w:hAnsi="宋体" w:cs="宋体" w:hint="eastAsia"/>
          <w:b/>
          <w:kern w:val="0"/>
          <w:sz w:val="30"/>
          <w:szCs w:val="30"/>
        </w:rPr>
        <w:t xml:space="preserve">　</w:t>
      </w:r>
      <w:r w:rsidR="00C62431" w:rsidRPr="00124358">
        <w:rPr>
          <w:rFonts w:ascii="仿宋_GB2312" w:eastAsia="仿宋_GB2312" w:hAnsi="仿宋" w:cs="仿宋_GB2312" w:hint="eastAsia"/>
          <w:sz w:val="30"/>
          <w:szCs w:val="30"/>
        </w:rPr>
        <w:t>考试工作人员</w:t>
      </w:r>
      <w:r w:rsidR="00396BBD" w:rsidRPr="00124358">
        <w:rPr>
          <w:rFonts w:ascii="仿宋_GB2312" w:eastAsia="仿宋_GB2312" w:hAnsi="仿宋" w:cs="仿宋_GB2312" w:hint="eastAsia"/>
          <w:sz w:val="30"/>
          <w:szCs w:val="30"/>
        </w:rPr>
        <w:t>在考试工作中</w:t>
      </w:r>
      <w:r w:rsidR="009343FE" w:rsidRPr="00124358">
        <w:rPr>
          <w:rFonts w:ascii="仿宋_GB2312" w:eastAsia="仿宋_GB2312" w:hAnsi="仿宋" w:cs="仿宋_GB2312" w:hint="eastAsia"/>
          <w:sz w:val="30"/>
          <w:szCs w:val="30"/>
        </w:rPr>
        <w:t>存在以下</w:t>
      </w:r>
      <w:r w:rsidR="00C62431" w:rsidRPr="00124358">
        <w:rPr>
          <w:rFonts w:ascii="仿宋_GB2312" w:eastAsia="仿宋_GB2312" w:hAnsi="仿宋" w:cs="仿宋_GB2312" w:hint="eastAsia"/>
          <w:sz w:val="30"/>
          <w:szCs w:val="30"/>
        </w:rPr>
        <w:t>违纪违规</w:t>
      </w:r>
      <w:r w:rsidR="009343FE" w:rsidRPr="00124358">
        <w:rPr>
          <w:rFonts w:ascii="仿宋_GB2312" w:eastAsia="仿宋_GB2312" w:hAnsi="仿宋" w:cs="仿宋_GB2312" w:hint="eastAsia"/>
          <w:sz w:val="30"/>
          <w:szCs w:val="30"/>
        </w:rPr>
        <w:t>行为的，视情节轻重按照有关规定进行处理：</w:t>
      </w:r>
    </w:p>
    <w:p w14:paraId="0547A881" w14:textId="77777777" w:rsidR="009343FE"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（一）</w:t>
      </w:r>
      <w:r w:rsidR="009343FE" w:rsidRPr="00124358">
        <w:rPr>
          <w:rFonts w:ascii="仿宋_GB2312" w:eastAsia="仿宋_GB2312" w:hAnsi="仿宋" w:cs="仿宋_GB2312" w:hint="eastAsia"/>
          <w:sz w:val="30"/>
          <w:szCs w:val="30"/>
        </w:rPr>
        <w:t>协助应考人员或其他人员进行作弊的；</w:t>
      </w:r>
    </w:p>
    <w:p w14:paraId="2917FE82" w14:textId="77777777" w:rsidR="009343FE"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（二）</w:t>
      </w:r>
      <w:r w:rsidR="009343FE" w:rsidRPr="00124358">
        <w:rPr>
          <w:rFonts w:ascii="仿宋_GB2312" w:eastAsia="仿宋_GB2312" w:hAnsi="仿宋" w:cs="仿宋_GB2312" w:hint="eastAsia"/>
          <w:sz w:val="30"/>
          <w:szCs w:val="30"/>
        </w:rPr>
        <w:t>对已发现的考试违纪行为不作处理的；</w:t>
      </w:r>
    </w:p>
    <w:p w14:paraId="188B8A0F" w14:textId="77777777" w:rsidR="009343FE"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（三）</w:t>
      </w:r>
      <w:r w:rsidR="009343FE" w:rsidRPr="00124358">
        <w:rPr>
          <w:rFonts w:ascii="仿宋_GB2312" w:eastAsia="仿宋_GB2312" w:hAnsi="仿宋" w:cs="仿宋_GB2312" w:hint="eastAsia"/>
          <w:sz w:val="30"/>
          <w:szCs w:val="30"/>
        </w:rPr>
        <w:t>对应考人员的身份信息不进行核实或验证的；</w:t>
      </w:r>
    </w:p>
    <w:p w14:paraId="3C3C2A35" w14:textId="77777777" w:rsidR="009343FE"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（四）</w:t>
      </w:r>
      <w:r w:rsidR="009343FE" w:rsidRPr="00124358">
        <w:rPr>
          <w:rFonts w:ascii="仿宋_GB2312" w:eastAsia="仿宋_GB2312" w:hAnsi="仿宋" w:cs="仿宋_GB2312" w:hint="eastAsia"/>
          <w:sz w:val="30"/>
          <w:szCs w:val="30"/>
        </w:rPr>
        <w:t>对考生应注意事项不提前说明、强调的；</w:t>
      </w:r>
    </w:p>
    <w:p w14:paraId="6B2BF50A" w14:textId="77777777" w:rsidR="009343FE"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（五）</w:t>
      </w:r>
      <w:r w:rsidR="009343FE" w:rsidRPr="00124358">
        <w:rPr>
          <w:rFonts w:ascii="仿宋_GB2312" w:eastAsia="仿宋_GB2312" w:hAnsi="仿宋" w:cs="仿宋_GB2312" w:hint="eastAsia"/>
          <w:sz w:val="30"/>
          <w:szCs w:val="30"/>
        </w:rPr>
        <w:t>监考期间进行和监考无关的活动的；</w:t>
      </w:r>
    </w:p>
    <w:p w14:paraId="10646CE8" w14:textId="77777777" w:rsidR="001E3C57"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t>（六）</w:t>
      </w:r>
      <w:r w:rsidR="001E3C57" w:rsidRPr="00124358">
        <w:rPr>
          <w:rFonts w:ascii="仿宋_GB2312" w:eastAsia="仿宋_GB2312" w:hAnsi="仿宋" w:cs="仿宋_GB2312" w:hint="eastAsia"/>
          <w:sz w:val="30"/>
          <w:szCs w:val="30"/>
        </w:rPr>
        <w:t>未按要求遵守相关回避制度的；</w:t>
      </w:r>
    </w:p>
    <w:p w14:paraId="77B2C5E3" w14:textId="77777777" w:rsidR="009343FE" w:rsidRPr="00124358" w:rsidRDefault="00421432" w:rsidP="00124358">
      <w:pPr>
        <w:spacing w:line="560" w:lineRule="exact"/>
        <w:ind w:firstLineChars="200" w:firstLine="600"/>
        <w:rPr>
          <w:rFonts w:ascii="仿宋_GB2312" w:eastAsia="仿宋_GB2312" w:hAnsi="仿宋" w:cs="仿宋_GB2312"/>
          <w:sz w:val="30"/>
          <w:szCs w:val="30"/>
        </w:rPr>
      </w:pPr>
      <w:r w:rsidRPr="00124358">
        <w:rPr>
          <w:rFonts w:ascii="仿宋_GB2312" w:eastAsia="仿宋_GB2312" w:hAnsi="仿宋" w:cs="仿宋_GB2312" w:hint="eastAsia"/>
          <w:sz w:val="30"/>
          <w:szCs w:val="30"/>
        </w:rPr>
        <w:lastRenderedPageBreak/>
        <w:t>（七）</w:t>
      </w:r>
      <w:r w:rsidR="009343FE" w:rsidRPr="00124358">
        <w:rPr>
          <w:rFonts w:ascii="仿宋_GB2312" w:eastAsia="仿宋_GB2312" w:hAnsi="仿宋" w:cs="仿宋_GB2312" w:hint="eastAsia"/>
          <w:sz w:val="30"/>
          <w:szCs w:val="30"/>
        </w:rPr>
        <w:t>其它玩忽职守、徇私舞弊的情况。</w:t>
      </w:r>
    </w:p>
    <w:bookmarkEnd w:id="37"/>
    <w:bookmarkEnd w:id="38"/>
    <w:p w14:paraId="205E8BDB" w14:textId="77777777" w:rsidR="00396BBD" w:rsidRPr="00124358" w:rsidRDefault="00396BBD" w:rsidP="00124358">
      <w:pPr>
        <w:spacing w:line="560" w:lineRule="exact"/>
        <w:ind w:firstLineChars="200" w:firstLine="600"/>
        <w:rPr>
          <w:rFonts w:ascii="仿宋_GB2312" w:eastAsia="仿宋_GB2312" w:hAnsi="仿宋" w:cs="仿宋_GB2312"/>
          <w:sz w:val="30"/>
          <w:szCs w:val="30"/>
        </w:rPr>
      </w:pPr>
    </w:p>
    <w:p w14:paraId="662803BC" w14:textId="77777777" w:rsidR="00396BBD" w:rsidRPr="00124358" w:rsidRDefault="00396BBD" w:rsidP="00124358">
      <w:pPr>
        <w:widowControl/>
        <w:shd w:val="clear" w:color="auto" w:fill="FFFFFF"/>
        <w:spacing w:line="560" w:lineRule="exact"/>
        <w:jc w:val="center"/>
        <w:rPr>
          <w:rFonts w:ascii="仿宋_GB2312" w:eastAsia="仿宋_GB2312" w:hAnsi="宋体" w:cs="宋体"/>
          <w:b/>
          <w:kern w:val="0"/>
          <w:sz w:val="30"/>
          <w:szCs w:val="30"/>
        </w:rPr>
      </w:pPr>
      <w:r w:rsidRPr="00124358">
        <w:rPr>
          <w:rFonts w:ascii="仿宋_GB2312" w:eastAsia="仿宋_GB2312" w:hAnsi="宋体" w:cs="宋体" w:hint="eastAsia"/>
          <w:b/>
          <w:kern w:val="0"/>
          <w:sz w:val="30"/>
          <w:szCs w:val="30"/>
        </w:rPr>
        <w:t>第五章　附则</w:t>
      </w:r>
    </w:p>
    <w:p w14:paraId="28241F76" w14:textId="05225933"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bookmarkStart w:id="39" w:name="OLE_LINK110"/>
      <w:bookmarkStart w:id="40" w:name="OLE_LINK111"/>
      <w:r w:rsidRPr="00124358">
        <w:rPr>
          <w:rFonts w:ascii="仿宋_GB2312" w:eastAsia="仿宋_GB2312" w:hAnsi="宋体" w:cs="宋体" w:hint="eastAsia"/>
          <w:b/>
          <w:kern w:val="0"/>
          <w:sz w:val="30"/>
          <w:szCs w:val="30"/>
        </w:rPr>
        <w:t>第三十条</w:t>
      </w:r>
      <w:r w:rsidRPr="00124358">
        <w:rPr>
          <w:rFonts w:ascii="仿宋_GB2312" w:eastAsia="仿宋_GB2312" w:hAnsi="宋体" w:cs="宋体" w:hint="eastAsia"/>
          <w:kern w:val="0"/>
          <w:sz w:val="30"/>
          <w:szCs w:val="30"/>
        </w:rPr>
        <w:t xml:space="preserve">　资格考试依据国家有关部门批准的标准收取考试报名费，并按其规定的用途使用，考试财务收支情况接受国家有关部门的审计监督。</w:t>
      </w:r>
    </w:p>
    <w:p w14:paraId="0CD7B562" w14:textId="3224F1E6" w:rsidR="00396BBD"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bookmarkStart w:id="41" w:name="OLE_LINK114"/>
      <w:bookmarkStart w:id="42" w:name="OLE_LINK115"/>
      <w:bookmarkEnd w:id="39"/>
      <w:bookmarkEnd w:id="40"/>
      <w:r w:rsidRPr="00124358">
        <w:rPr>
          <w:rFonts w:ascii="仿宋_GB2312" w:eastAsia="仿宋_GB2312" w:hAnsi="宋体" w:cs="宋体" w:hint="eastAsia"/>
          <w:b/>
          <w:bCs/>
          <w:kern w:val="0"/>
          <w:sz w:val="30"/>
          <w:szCs w:val="30"/>
        </w:rPr>
        <w:t>第三十</w:t>
      </w:r>
      <w:r w:rsidR="002E1ED7" w:rsidRPr="00124358">
        <w:rPr>
          <w:rFonts w:ascii="仿宋_GB2312" w:eastAsia="仿宋_GB2312" w:hAnsi="宋体" w:cs="宋体" w:hint="eastAsia"/>
          <w:b/>
          <w:bCs/>
          <w:kern w:val="0"/>
          <w:sz w:val="30"/>
          <w:szCs w:val="30"/>
        </w:rPr>
        <w:t>一</w:t>
      </w:r>
      <w:r w:rsidRPr="00124358">
        <w:rPr>
          <w:rFonts w:ascii="仿宋_GB2312" w:eastAsia="仿宋_GB2312" w:hAnsi="宋体" w:cs="宋体" w:hint="eastAsia"/>
          <w:b/>
          <w:bCs/>
          <w:kern w:val="0"/>
          <w:sz w:val="30"/>
          <w:szCs w:val="30"/>
        </w:rPr>
        <w:t>条</w:t>
      </w:r>
      <w:r w:rsidRPr="00124358">
        <w:rPr>
          <w:rFonts w:ascii="仿宋_GB2312" w:eastAsia="仿宋_GB2312" w:hAnsi="宋体" w:cs="宋体" w:hint="eastAsia"/>
          <w:kern w:val="0"/>
          <w:sz w:val="30"/>
          <w:szCs w:val="30"/>
        </w:rPr>
        <w:t xml:space="preserve">　本规则中应考人员是指已在资格考试报名网站报名当次考试，并应当以自己的真实身份参加考试的人员；其他人员指除应考人员之外的人员。</w:t>
      </w:r>
    </w:p>
    <w:p w14:paraId="353AC981" w14:textId="0989DB22" w:rsidR="004B2033" w:rsidRPr="00124358" w:rsidRDefault="002E1ED7" w:rsidP="00124358">
      <w:pPr>
        <w:spacing w:line="560" w:lineRule="exact"/>
        <w:ind w:firstLineChars="200" w:firstLine="602"/>
        <w:rPr>
          <w:rFonts w:ascii="仿宋_GB2312" w:eastAsia="仿宋_GB2312" w:hAnsi="仿宋" w:cs="仿宋_GB2312"/>
          <w:sz w:val="30"/>
          <w:szCs w:val="30"/>
        </w:rPr>
      </w:pPr>
      <w:r w:rsidRPr="00124358">
        <w:rPr>
          <w:rFonts w:ascii="仿宋_GB2312" w:eastAsia="仿宋_GB2312" w:hAnsi="仿宋" w:cs="仿宋_GB2312" w:hint="eastAsia"/>
          <w:b/>
          <w:sz w:val="30"/>
          <w:szCs w:val="30"/>
        </w:rPr>
        <w:t>第三十二</w:t>
      </w:r>
      <w:r w:rsidR="004B2033" w:rsidRPr="00124358">
        <w:rPr>
          <w:rFonts w:ascii="仿宋_GB2312" w:eastAsia="仿宋_GB2312" w:hAnsi="仿宋" w:cs="仿宋_GB2312" w:hint="eastAsia"/>
          <w:b/>
          <w:sz w:val="30"/>
          <w:szCs w:val="30"/>
        </w:rPr>
        <w:t>条</w:t>
      </w:r>
      <w:r w:rsidR="00716248">
        <w:rPr>
          <w:rFonts w:ascii="仿宋_GB2312" w:eastAsia="仿宋_GB2312" w:hAnsi="仿宋" w:cs="仿宋_GB2312" w:hint="eastAsia"/>
          <w:sz w:val="30"/>
          <w:szCs w:val="30"/>
        </w:rPr>
        <w:t xml:space="preserve">　协会</w:t>
      </w:r>
      <w:bookmarkStart w:id="43" w:name="_GoBack"/>
      <w:bookmarkEnd w:id="43"/>
      <w:r w:rsidR="004B2033" w:rsidRPr="00124358">
        <w:rPr>
          <w:rFonts w:ascii="仿宋_GB2312" w:eastAsia="仿宋_GB2312" w:hAnsi="仿宋" w:cs="仿宋_GB2312" w:hint="eastAsia"/>
          <w:sz w:val="30"/>
          <w:szCs w:val="30"/>
        </w:rPr>
        <w:t>将应考人员和其他人员的违纪违规行为及相应处理措施记入考试信息管理系统，并将以上信息与中国证券业协会、中国证券投资基金业协会共享。</w:t>
      </w:r>
    </w:p>
    <w:p w14:paraId="4A4CD988" w14:textId="0F9E4136" w:rsidR="004B2033" w:rsidRPr="00124358" w:rsidRDefault="00716248" w:rsidP="00124358">
      <w:pPr>
        <w:spacing w:line="56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被禁止参加证券从业资格考试、基金从业资格考试的人员，协会</w:t>
      </w:r>
      <w:r w:rsidR="004B2033" w:rsidRPr="00124358">
        <w:rPr>
          <w:rFonts w:ascii="仿宋_GB2312" w:eastAsia="仿宋_GB2312" w:hAnsi="仿宋" w:cs="仿宋_GB2312" w:hint="eastAsia"/>
          <w:sz w:val="30"/>
          <w:szCs w:val="30"/>
        </w:rPr>
        <w:t>在相应禁考期限内不受理其</w:t>
      </w:r>
      <w:r w:rsidR="000159CC" w:rsidRPr="00124358">
        <w:rPr>
          <w:rFonts w:ascii="仿宋_GB2312" w:eastAsia="仿宋_GB2312" w:hAnsi="仿宋" w:cs="仿宋_GB2312" w:hint="eastAsia"/>
          <w:sz w:val="30"/>
          <w:szCs w:val="30"/>
        </w:rPr>
        <w:t>期货从业人员资格</w:t>
      </w:r>
      <w:r w:rsidR="004B2033" w:rsidRPr="00124358">
        <w:rPr>
          <w:rFonts w:ascii="仿宋_GB2312" w:eastAsia="仿宋_GB2312" w:hAnsi="仿宋" w:cs="仿宋_GB2312" w:hint="eastAsia"/>
          <w:sz w:val="30"/>
          <w:szCs w:val="30"/>
        </w:rPr>
        <w:t>考试报名申请。</w:t>
      </w:r>
    </w:p>
    <w:p w14:paraId="4A5616F7" w14:textId="77777777" w:rsidR="008A1988" w:rsidRPr="00124358" w:rsidRDefault="00396BBD" w:rsidP="00124358">
      <w:pPr>
        <w:widowControl/>
        <w:shd w:val="clear" w:color="auto" w:fill="FFFFFF"/>
        <w:spacing w:line="560" w:lineRule="exact"/>
        <w:ind w:firstLineChars="200" w:firstLine="602"/>
        <w:jc w:val="left"/>
        <w:rPr>
          <w:rFonts w:ascii="仿宋_GB2312" w:eastAsia="仿宋_GB2312" w:hAnsi="宋体" w:cs="宋体"/>
          <w:kern w:val="0"/>
          <w:sz w:val="30"/>
          <w:szCs w:val="30"/>
        </w:rPr>
      </w:pPr>
      <w:bookmarkStart w:id="44" w:name="OLE_LINK116"/>
      <w:bookmarkStart w:id="45" w:name="OLE_LINK117"/>
      <w:bookmarkEnd w:id="41"/>
      <w:bookmarkEnd w:id="42"/>
      <w:r w:rsidRPr="00124358">
        <w:rPr>
          <w:rFonts w:ascii="仿宋_GB2312" w:eastAsia="仿宋_GB2312" w:hAnsi="宋体" w:cs="宋体" w:hint="eastAsia"/>
          <w:b/>
          <w:kern w:val="0"/>
          <w:sz w:val="30"/>
          <w:szCs w:val="30"/>
        </w:rPr>
        <w:t>第三十</w:t>
      </w:r>
      <w:r w:rsidR="00115C0A" w:rsidRPr="00124358">
        <w:rPr>
          <w:rFonts w:ascii="仿宋_GB2312" w:eastAsia="仿宋_GB2312" w:hAnsi="宋体" w:cs="宋体" w:hint="eastAsia"/>
          <w:b/>
          <w:kern w:val="0"/>
          <w:sz w:val="30"/>
          <w:szCs w:val="30"/>
        </w:rPr>
        <w:t>三</w:t>
      </w:r>
      <w:r w:rsidRPr="00124358">
        <w:rPr>
          <w:rFonts w:ascii="仿宋_GB2312" w:eastAsia="仿宋_GB2312" w:hAnsi="宋体" w:cs="宋体" w:hint="eastAsia"/>
          <w:b/>
          <w:kern w:val="0"/>
          <w:sz w:val="30"/>
          <w:szCs w:val="30"/>
        </w:rPr>
        <w:t>条</w:t>
      </w:r>
      <w:r w:rsidRPr="00124358">
        <w:rPr>
          <w:rFonts w:ascii="仿宋_GB2312" w:eastAsia="仿宋_GB2312" w:hAnsi="宋体" w:cs="宋体" w:hint="eastAsia"/>
          <w:kern w:val="0"/>
          <w:sz w:val="30"/>
          <w:szCs w:val="30"/>
        </w:rPr>
        <w:t xml:space="preserve">　协会</w:t>
      </w:r>
      <w:r w:rsidR="000A6823" w:rsidRPr="00124358">
        <w:rPr>
          <w:rFonts w:ascii="仿宋_GB2312" w:eastAsia="仿宋_GB2312" w:hAnsi="宋体" w:cs="宋体" w:hint="eastAsia"/>
          <w:kern w:val="0"/>
          <w:sz w:val="30"/>
          <w:szCs w:val="30"/>
        </w:rPr>
        <w:t>可以</w:t>
      </w:r>
      <w:r w:rsidR="009A5891" w:rsidRPr="00124358">
        <w:rPr>
          <w:rFonts w:ascii="仿宋_GB2312" w:eastAsia="仿宋_GB2312" w:hAnsi="宋体" w:cs="宋体" w:hint="eastAsia"/>
          <w:kern w:val="0"/>
          <w:sz w:val="30"/>
          <w:szCs w:val="30"/>
        </w:rPr>
        <w:t>根据期货市场发展的需要调整</w:t>
      </w:r>
      <w:r w:rsidRPr="00124358">
        <w:rPr>
          <w:rFonts w:ascii="仿宋_GB2312" w:eastAsia="仿宋_GB2312" w:hAnsi="宋体" w:cs="宋体" w:hint="eastAsia"/>
          <w:kern w:val="0"/>
          <w:sz w:val="30"/>
          <w:szCs w:val="30"/>
        </w:rPr>
        <w:t>考试科目。</w:t>
      </w:r>
    </w:p>
    <w:p w14:paraId="63BBDB91" w14:textId="77777777" w:rsidR="00396BBD" w:rsidRPr="00124358" w:rsidRDefault="00396BBD" w:rsidP="00124358">
      <w:pPr>
        <w:widowControl/>
        <w:shd w:val="clear" w:color="auto" w:fill="FFFFFF"/>
        <w:spacing w:line="560" w:lineRule="exact"/>
        <w:ind w:firstLineChars="200" w:firstLine="602"/>
        <w:jc w:val="left"/>
        <w:rPr>
          <w:rFonts w:ascii="仿宋_GB2312" w:eastAsia="仿宋_GB2312"/>
          <w:sz w:val="30"/>
          <w:szCs w:val="30"/>
        </w:rPr>
      </w:pPr>
      <w:bookmarkStart w:id="46" w:name="OLE_LINK121"/>
      <w:bookmarkStart w:id="47" w:name="OLE_LINK122"/>
      <w:bookmarkStart w:id="48" w:name="OLE_LINK123"/>
      <w:bookmarkStart w:id="49" w:name="OLE_LINK124"/>
      <w:bookmarkEnd w:id="44"/>
      <w:bookmarkEnd w:id="45"/>
      <w:r w:rsidRPr="00124358">
        <w:rPr>
          <w:rFonts w:ascii="仿宋_GB2312" w:eastAsia="仿宋_GB2312" w:hAnsi="宋体" w:cs="宋体" w:hint="eastAsia"/>
          <w:b/>
          <w:kern w:val="0"/>
          <w:sz w:val="30"/>
          <w:szCs w:val="30"/>
        </w:rPr>
        <w:t>第三十</w:t>
      </w:r>
      <w:r w:rsidR="0090574D" w:rsidRPr="00124358">
        <w:rPr>
          <w:rFonts w:ascii="仿宋_GB2312" w:eastAsia="仿宋_GB2312" w:hAnsi="宋体" w:cs="宋体" w:hint="eastAsia"/>
          <w:b/>
          <w:kern w:val="0"/>
          <w:sz w:val="30"/>
          <w:szCs w:val="30"/>
        </w:rPr>
        <w:t>四</w:t>
      </w:r>
      <w:r w:rsidRPr="00124358">
        <w:rPr>
          <w:rFonts w:ascii="仿宋_GB2312" w:eastAsia="仿宋_GB2312" w:hAnsi="宋体" w:cs="宋体" w:hint="eastAsia"/>
          <w:b/>
          <w:kern w:val="0"/>
          <w:sz w:val="30"/>
          <w:szCs w:val="30"/>
        </w:rPr>
        <w:t>条</w:t>
      </w:r>
      <w:r w:rsidRPr="00124358">
        <w:rPr>
          <w:rFonts w:ascii="仿宋_GB2312" w:eastAsia="仿宋_GB2312" w:hAnsi="宋体" w:cs="宋体" w:hint="eastAsia"/>
          <w:kern w:val="0"/>
          <w:sz w:val="30"/>
          <w:szCs w:val="30"/>
        </w:rPr>
        <w:t xml:space="preserve">　本规则由协会负责解释，自发布之日起实施。</w:t>
      </w:r>
      <w:bookmarkEnd w:id="46"/>
      <w:bookmarkEnd w:id="47"/>
      <w:bookmarkEnd w:id="48"/>
      <w:bookmarkEnd w:id="49"/>
    </w:p>
    <w:sectPr w:rsidR="00396BBD" w:rsidRPr="00124358" w:rsidSect="00124358">
      <w:headerReference w:type="default" r:id="rId7"/>
      <w:footerReference w:type="default" r:id="rId8"/>
      <w:pgSz w:w="11906" w:h="16838" w:code="9"/>
      <w:pgMar w:top="1440" w:right="1416"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34593" w14:textId="77777777" w:rsidR="0071416A" w:rsidRDefault="0071416A">
      <w:r>
        <w:separator/>
      </w:r>
    </w:p>
  </w:endnote>
  <w:endnote w:type="continuationSeparator" w:id="0">
    <w:p w14:paraId="3698BC92" w14:textId="77777777" w:rsidR="0071416A" w:rsidRDefault="0071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E4746" w14:textId="0E37B6C2" w:rsidR="008C035C" w:rsidRDefault="008C035C">
    <w:pPr>
      <w:pStyle w:val="a7"/>
      <w:jc w:val="center"/>
    </w:pPr>
    <w:r>
      <w:rPr>
        <w:lang w:val="zh-CN"/>
      </w:rPr>
      <w:t xml:space="preserve"> </w:t>
    </w:r>
    <w:r w:rsidR="004B07D1">
      <w:rPr>
        <w:b/>
        <w:bCs/>
        <w:sz w:val="24"/>
        <w:szCs w:val="24"/>
      </w:rPr>
      <w:fldChar w:fldCharType="begin"/>
    </w:r>
    <w:r>
      <w:rPr>
        <w:b/>
        <w:bCs/>
      </w:rPr>
      <w:instrText>PAGE</w:instrText>
    </w:r>
    <w:r w:rsidR="004B07D1">
      <w:rPr>
        <w:b/>
        <w:bCs/>
        <w:sz w:val="24"/>
        <w:szCs w:val="24"/>
      </w:rPr>
      <w:fldChar w:fldCharType="separate"/>
    </w:r>
    <w:r w:rsidR="00716248">
      <w:rPr>
        <w:b/>
        <w:bCs/>
        <w:noProof/>
      </w:rPr>
      <w:t>8</w:t>
    </w:r>
    <w:r w:rsidR="004B07D1">
      <w:rPr>
        <w:b/>
        <w:bCs/>
        <w:sz w:val="24"/>
        <w:szCs w:val="24"/>
      </w:rPr>
      <w:fldChar w:fldCharType="end"/>
    </w:r>
    <w:r>
      <w:rPr>
        <w:lang w:val="zh-CN"/>
      </w:rPr>
      <w:t xml:space="preserve"> / </w:t>
    </w:r>
    <w:r w:rsidR="004B07D1">
      <w:rPr>
        <w:b/>
        <w:bCs/>
        <w:sz w:val="24"/>
        <w:szCs w:val="24"/>
      </w:rPr>
      <w:fldChar w:fldCharType="begin"/>
    </w:r>
    <w:r>
      <w:rPr>
        <w:b/>
        <w:bCs/>
      </w:rPr>
      <w:instrText>NUMPAGES</w:instrText>
    </w:r>
    <w:r w:rsidR="004B07D1">
      <w:rPr>
        <w:b/>
        <w:bCs/>
        <w:sz w:val="24"/>
        <w:szCs w:val="24"/>
      </w:rPr>
      <w:fldChar w:fldCharType="separate"/>
    </w:r>
    <w:r w:rsidR="00716248">
      <w:rPr>
        <w:b/>
        <w:bCs/>
        <w:noProof/>
      </w:rPr>
      <w:t>8</w:t>
    </w:r>
    <w:r w:rsidR="004B07D1">
      <w:rPr>
        <w:b/>
        <w:bCs/>
        <w:sz w:val="24"/>
        <w:szCs w:val="24"/>
      </w:rPr>
      <w:fldChar w:fldCharType="end"/>
    </w:r>
  </w:p>
  <w:p w14:paraId="72F108A4" w14:textId="77777777" w:rsidR="008C035C" w:rsidRDefault="008C03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034C7" w14:textId="77777777" w:rsidR="0071416A" w:rsidRDefault="0071416A">
      <w:r>
        <w:separator/>
      </w:r>
    </w:p>
  </w:footnote>
  <w:footnote w:type="continuationSeparator" w:id="0">
    <w:p w14:paraId="29685E4B" w14:textId="77777777" w:rsidR="0071416A" w:rsidRDefault="0071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2CCD7" w14:textId="77777777" w:rsidR="00396BBD" w:rsidRDefault="00396BBD">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9CC"/>
    <w:rsid w:val="000237B7"/>
    <w:rsid w:val="00046FBF"/>
    <w:rsid w:val="0005279F"/>
    <w:rsid w:val="00052F05"/>
    <w:rsid w:val="000547CA"/>
    <w:rsid w:val="00076027"/>
    <w:rsid w:val="000900F0"/>
    <w:rsid w:val="00092AFF"/>
    <w:rsid w:val="000A6823"/>
    <w:rsid w:val="000E5C73"/>
    <w:rsid w:val="000F10DF"/>
    <w:rsid w:val="00115C0A"/>
    <w:rsid w:val="00124358"/>
    <w:rsid w:val="00126018"/>
    <w:rsid w:val="001506C1"/>
    <w:rsid w:val="00163362"/>
    <w:rsid w:val="0016542F"/>
    <w:rsid w:val="00172A27"/>
    <w:rsid w:val="00176D35"/>
    <w:rsid w:val="00190BDD"/>
    <w:rsid w:val="001A2F0C"/>
    <w:rsid w:val="001B1508"/>
    <w:rsid w:val="001E3C57"/>
    <w:rsid w:val="001E7031"/>
    <w:rsid w:val="001F0688"/>
    <w:rsid w:val="00202BC5"/>
    <w:rsid w:val="00224FD1"/>
    <w:rsid w:val="00237A20"/>
    <w:rsid w:val="00237BCF"/>
    <w:rsid w:val="00274B73"/>
    <w:rsid w:val="0027590A"/>
    <w:rsid w:val="002C0FEE"/>
    <w:rsid w:val="002C420C"/>
    <w:rsid w:val="002D0B9F"/>
    <w:rsid w:val="002E1ED7"/>
    <w:rsid w:val="003071F2"/>
    <w:rsid w:val="00326832"/>
    <w:rsid w:val="00343864"/>
    <w:rsid w:val="00361623"/>
    <w:rsid w:val="00372F0E"/>
    <w:rsid w:val="00373EAC"/>
    <w:rsid w:val="00382F77"/>
    <w:rsid w:val="0038358F"/>
    <w:rsid w:val="003934D4"/>
    <w:rsid w:val="00396BBD"/>
    <w:rsid w:val="003B2743"/>
    <w:rsid w:val="003D7767"/>
    <w:rsid w:val="00416708"/>
    <w:rsid w:val="00421432"/>
    <w:rsid w:val="00436CD2"/>
    <w:rsid w:val="0043734B"/>
    <w:rsid w:val="004641A3"/>
    <w:rsid w:val="004671CB"/>
    <w:rsid w:val="004968D9"/>
    <w:rsid w:val="00497556"/>
    <w:rsid w:val="004A4145"/>
    <w:rsid w:val="004A6CE8"/>
    <w:rsid w:val="004B07D1"/>
    <w:rsid w:val="004B2033"/>
    <w:rsid w:val="004E5551"/>
    <w:rsid w:val="004E5A4F"/>
    <w:rsid w:val="004E6981"/>
    <w:rsid w:val="004F6451"/>
    <w:rsid w:val="00505639"/>
    <w:rsid w:val="00556B31"/>
    <w:rsid w:val="00562984"/>
    <w:rsid w:val="005773D1"/>
    <w:rsid w:val="00583149"/>
    <w:rsid w:val="00591419"/>
    <w:rsid w:val="005956B2"/>
    <w:rsid w:val="005C2F56"/>
    <w:rsid w:val="005D580D"/>
    <w:rsid w:val="005E41A6"/>
    <w:rsid w:val="006420FF"/>
    <w:rsid w:val="00643EBA"/>
    <w:rsid w:val="00644471"/>
    <w:rsid w:val="006474F0"/>
    <w:rsid w:val="0065089D"/>
    <w:rsid w:val="00663050"/>
    <w:rsid w:val="00670B1F"/>
    <w:rsid w:val="00673F0A"/>
    <w:rsid w:val="0067627D"/>
    <w:rsid w:val="00695EA3"/>
    <w:rsid w:val="006C539F"/>
    <w:rsid w:val="00704E56"/>
    <w:rsid w:val="00706E04"/>
    <w:rsid w:val="00710CF6"/>
    <w:rsid w:val="0071416A"/>
    <w:rsid w:val="00716248"/>
    <w:rsid w:val="00737279"/>
    <w:rsid w:val="007647C7"/>
    <w:rsid w:val="00787818"/>
    <w:rsid w:val="007913DB"/>
    <w:rsid w:val="00794D69"/>
    <w:rsid w:val="007B239F"/>
    <w:rsid w:val="007F6B21"/>
    <w:rsid w:val="00823DC2"/>
    <w:rsid w:val="00851DC0"/>
    <w:rsid w:val="00852FEE"/>
    <w:rsid w:val="00893140"/>
    <w:rsid w:val="008A1988"/>
    <w:rsid w:val="008A259E"/>
    <w:rsid w:val="008C035C"/>
    <w:rsid w:val="008D2934"/>
    <w:rsid w:val="008F0077"/>
    <w:rsid w:val="008F534A"/>
    <w:rsid w:val="00902720"/>
    <w:rsid w:val="0090574D"/>
    <w:rsid w:val="009121D7"/>
    <w:rsid w:val="00912E6A"/>
    <w:rsid w:val="009343FE"/>
    <w:rsid w:val="0094266F"/>
    <w:rsid w:val="00952D97"/>
    <w:rsid w:val="00957E00"/>
    <w:rsid w:val="00957F9F"/>
    <w:rsid w:val="0099036C"/>
    <w:rsid w:val="009A355B"/>
    <w:rsid w:val="009A5891"/>
    <w:rsid w:val="009B0D99"/>
    <w:rsid w:val="009B2224"/>
    <w:rsid w:val="009E022F"/>
    <w:rsid w:val="00A154EF"/>
    <w:rsid w:val="00A907EA"/>
    <w:rsid w:val="00AD21B8"/>
    <w:rsid w:val="00AE6C45"/>
    <w:rsid w:val="00AF35C7"/>
    <w:rsid w:val="00B42E2D"/>
    <w:rsid w:val="00B43D4A"/>
    <w:rsid w:val="00B56422"/>
    <w:rsid w:val="00B61E39"/>
    <w:rsid w:val="00B74475"/>
    <w:rsid w:val="00B768AB"/>
    <w:rsid w:val="00B8783A"/>
    <w:rsid w:val="00B93AD7"/>
    <w:rsid w:val="00BA2EEB"/>
    <w:rsid w:val="00BB3C10"/>
    <w:rsid w:val="00BB5B64"/>
    <w:rsid w:val="00BD1804"/>
    <w:rsid w:val="00BD7739"/>
    <w:rsid w:val="00BD77C6"/>
    <w:rsid w:val="00C26B52"/>
    <w:rsid w:val="00C3124D"/>
    <w:rsid w:val="00C5642B"/>
    <w:rsid w:val="00C62431"/>
    <w:rsid w:val="00C766D7"/>
    <w:rsid w:val="00CD7F8E"/>
    <w:rsid w:val="00D36453"/>
    <w:rsid w:val="00D56E47"/>
    <w:rsid w:val="00D7467D"/>
    <w:rsid w:val="00D77A38"/>
    <w:rsid w:val="00D814DD"/>
    <w:rsid w:val="00D87ACD"/>
    <w:rsid w:val="00DB60BA"/>
    <w:rsid w:val="00DC0A24"/>
    <w:rsid w:val="00DF28D1"/>
    <w:rsid w:val="00DF6532"/>
    <w:rsid w:val="00E073F2"/>
    <w:rsid w:val="00E21939"/>
    <w:rsid w:val="00E27029"/>
    <w:rsid w:val="00E3105B"/>
    <w:rsid w:val="00E7269A"/>
    <w:rsid w:val="00E813EA"/>
    <w:rsid w:val="00E82F70"/>
    <w:rsid w:val="00ED2DF3"/>
    <w:rsid w:val="00EE4480"/>
    <w:rsid w:val="00F16348"/>
    <w:rsid w:val="00F1754B"/>
    <w:rsid w:val="00F3719A"/>
    <w:rsid w:val="00F96E02"/>
    <w:rsid w:val="00FC4555"/>
    <w:rsid w:val="00FD0314"/>
    <w:rsid w:val="00FE0B1E"/>
    <w:rsid w:val="00FE3CC0"/>
    <w:rsid w:val="00FE5D1B"/>
    <w:rsid w:val="00FE6DE7"/>
    <w:rsid w:val="00FF1293"/>
    <w:rsid w:val="00FF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2C3A0"/>
  <w15:docId w15:val="{C8BAC6BA-0A59-4BE7-BD77-E8762C80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B07D1"/>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4B07D1"/>
    <w:rPr>
      <w:sz w:val="21"/>
      <w:szCs w:val="21"/>
    </w:rPr>
  </w:style>
  <w:style w:type="character" w:customStyle="1" w:styleId="a4">
    <w:name w:val="批注主题 字符"/>
    <w:basedOn w:val="1"/>
    <w:link w:val="a5"/>
    <w:rsid w:val="004B07D1"/>
    <w:rPr>
      <w:rFonts w:ascii="Calibri" w:hAnsi="Calibri" w:cs="黑体"/>
      <w:kern w:val="2"/>
      <w:sz w:val="21"/>
      <w:szCs w:val="22"/>
    </w:rPr>
  </w:style>
  <w:style w:type="character" w:customStyle="1" w:styleId="1">
    <w:name w:val="批注文字 字符1"/>
    <w:link w:val="a6"/>
    <w:rsid w:val="004B07D1"/>
    <w:rPr>
      <w:rFonts w:ascii="Calibri" w:hAnsi="Calibri" w:cs="黑体"/>
      <w:kern w:val="2"/>
      <w:sz w:val="21"/>
      <w:szCs w:val="22"/>
    </w:rPr>
  </w:style>
  <w:style w:type="character" w:customStyle="1" w:styleId="10">
    <w:name w:val="页脚 字符1"/>
    <w:link w:val="a7"/>
    <w:rsid w:val="004B07D1"/>
    <w:rPr>
      <w:sz w:val="18"/>
      <w:szCs w:val="18"/>
    </w:rPr>
  </w:style>
  <w:style w:type="character" w:customStyle="1" w:styleId="a8">
    <w:name w:val="批注框文本 字符"/>
    <w:link w:val="a9"/>
    <w:rsid w:val="004B07D1"/>
    <w:rPr>
      <w:rFonts w:ascii="Calibri" w:hAnsi="Calibri" w:cs="黑体"/>
      <w:kern w:val="2"/>
      <w:sz w:val="18"/>
      <w:szCs w:val="18"/>
    </w:rPr>
  </w:style>
  <w:style w:type="character" w:customStyle="1" w:styleId="aa">
    <w:name w:val="页眉 字符"/>
    <w:link w:val="ab"/>
    <w:rsid w:val="004B07D1"/>
    <w:rPr>
      <w:sz w:val="18"/>
      <w:szCs w:val="18"/>
    </w:rPr>
  </w:style>
  <w:style w:type="paragraph" w:styleId="ab">
    <w:name w:val="header"/>
    <w:basedOn w:val="a"/>
    <w:link w:val="aa"/>
    <w:rsid w:val="004B07D1"/>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a6">
    <w:name w:val="annotation text"/>
    <w:basedOn w:val="a"/>
    <w:link w:val="1"/>
    <w:rsid w:val="004B07D1"/>
    <w:pPr>
      <w:jc w:val="left"/>
    </w:pPr>
    <w:rPr>
      <w:rFonts w:cs="Times New Roman"/>
    </w:rPr>
  </w:style>
  <w:style w:type="paragraph" w:styleId="a5">
    <w:name w:val="annotation subject"/>
    <w:basedOn w:val="a6"/>
    <w:next w:val="a6"/>
    <w:link w:val="a4"/>
    <w:rsid w:val="004B07D1"/>
  </w:style>
  <w:style w:type="paragraph" w:styleId="a7">
    <w:name w:val="footer"/>
    <w:basedOn w:val="a"/>
    <w:link w:val="10"/>
    <w:rsid w:val="004B07D1"/>
    <w:pPr>
      <w:tabs>
        <w:tab w:val="center" w:pos="4153"/>
        <w:tab w:val="right" w:pos="8306"/>
      </w:tabs>
      <w:snapToGrid w:val="0"/>
      <w:jc w:val="left"/>
    </w:pPr>
    <w:rPr>
      <w:rFonts w:ascii="Times New Roman" w:hAnsi="Times New Roman" w:cs="Times New Roman"/>
      <w:kern w:val="0"/>
      <w:sz w:val="18"/>
      <w:szCs w:val="18"/>
    </w:rPr>
  </w:style>
  <w:style w:type="paragraph" w:styleId="a9">
    <w:name w:val="Balloon Text"/>
    <w:basedOn w:val="a"/>
    <w:link w:val="a8"/>
    <w:rsid w:val="004B07D1"/>
    <w:rPr>
      <w:rFonts w:cs="Times New Roman"/>
      <w:sz w:val="18"/>
      <w:szCs w:val="18"/>
    </w:rPr>
  </w:style>
  <w:style w:type="character" w:customStyle="1" w:styleId="ac">
    <w:name w:val="批注文字 字符"/>
    <w:semiHidden/>
    <w:rsid w:val="00B43D4A"/>
    <w:rPr>
      <w:rFonts w:ascii="Calibri" w:hAnsi="Calibri" w:cs="黑体"/>
      <w:kern w:val="2"/>
      <w:sz w:val="21"/>
      <w:szCs w:val="22"/>
    </w:rPr>
  </w:style>
  <w:style w:type="character" w:customStyle="1" w:styleId="ad">
    <w:name w:val="页脚 字符"/>
    <w:uiPriority w:val="99"/>
    <w:rsid w:val="008C035C"/>
  </w:style>
  <w:style w:type="paragraph" w:styleId="ae">
    <w:name w:val="List Paragraph"/>
    <w:basedOn w:val="a"/>
    <w:uiPriority w:val="34"/>
    <w:qFormat/>
    <w:rsid w:val="00CD7F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21834">
      <w:bodyDiv w:val="1"/>
      <w:marLeft w:val="0"/>
      <w:marRight w:val="0"/>
      <w:marTop w:val="0"/>
      <w:marBottom w:val="0"/>
      <w:divBdr>
        <w:top w:val="none" w:sz="0" w:space="0" w:color="auto"/>
        <w:left w:val="none" w:sz="0" w:space="0" w:color="auto"/>
        <w:bottom w:val="none" w:sz="0" w:space="0" w:color="auto"/>
        <w:right w:val="none" w:sz="0" w:space="0" w:color="auto"/>
      </w:divBdr>
    </w:div>
    <w:div w:id="690498680">
      <w:bodyDiv w:val="1"/>
      <w:marLeft w:val="0"/>
      <w:marRight w:val="0"/>
      <w:marTop w:val="0"/>
      <w:marBottom w:val="0"/>
      <w:divBdr>
        <w:top w:val="none" w:sz="0" w:space="0" w:color="auto"/>
        <w:left w:val="none" w:sz="0" w:space="0" w:color="auto"/>
        <w:bottom w:val="none" w:sz="0" w:space="0" w:color="auto"/>
        <w:right w:val="none" w:sz="0" w:space="0" w:color="auto"/>
      </w:divBdr>
      <w:divsChild>
        <w:div w:id="1426000491">
          <w:marLeft w:val="0"/>
          <w:marRight w:val="0"/>
          <w:marTop w:val="0"/>
          <w:marBottom w:val="0"/>
          <w:divBdr>
            <w:top w:val="none" w:sz="0" w:space="0" w:color="auto"/>
            <w:left w:val="none" w:sz="0" w:space="0" w:color="auto"/>
            <w:bottom w:val="none" w:sz="0" w:space="0" w:color="auto"/>
            <w:right w:val="none" w:sz="0" w:space="0" w:color="auto"/>
          </w:divBdr>
          <w:divsChild>
            <w:div w:id="12876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3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AEEC-1816-4BFA-8D19-308EDFDB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599</Words>
  <Characters>3418</Characters>
  <Application>Microsoft Office Word</Application>
  <DocSecurity>0</DocSecurity>
  <PresentationFormat/>
  <Lines>28</Lines>
  <Paragraphs>8</Paragraphs>
  <Slides>0</Slides>
  <Notes>0</Notes>
  <HiddenSlides>0</HiddenSlides>
  <MMClips>0</MMClip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win7</dc:title>
  <dc:creator>win7</dc:creator>
  <cp:lastModifiedBy>杨琪</cp:lastModifiedBy>
  <cp:revision>7</cp:revision>
  <dcterms:created xsi:type="dcterms:W3CDTF">2017-06-08T01:37:00Z</dcterms:created>
  <dcterms:modified xsi:type="dcterms:W3CDTF">2017-06-09T00:58:00Z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