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2C" w:rsidRDefault="001D031D">
      <w:r>
        <w:rPr>
          <w:noProof/>
        </w:rPr>
        <w:drawing>
          <wp:inline distT="0" distB="0" distL="0" distR="0">
            <wp:extent cx="1800225" cy="257175"/>
            <wp:effectExtent l="19050" t="0" r="9525" b="0"/>
            <wp:docPr id="1" name="图片 1" descr="中信证券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信证券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02C" w:rsidRDefault="001D031D">
      <w:pPr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房间预定</w:t>
      </w:r>
    </w:p>
    <w:p w:rsidR="0087602C" w:rsidRDefault="001D031D">
      <w:pPr>
        <w:widowControl/>
        <w:spacing w:before="75" w:after="75" w:line="270" w:lineRule="atLeast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请您扫描下方二维码，进行房间预订操作，本期房间费用为</w:t>
      </w:r>
      <w:r>
        <w:rPr>
          <w:rFonts w:asciiTheme="minorEastAsia" w:hAnsiTheme="minorEastAsia" w:cstheme="minorEastAsia" w:hint="eastAsia"/>
          <w:sz w:val="24"/>
        </w:rPr>
        <w:t>4</w:t>
      </w:r>
      <w:r>
        <w:rPr>
          <w:rFonts w:asciiTheme="minorEastAsia" w:hAnsiTheme="minorEastAsia" w:cstheme="minorEastAsia" w:hint="eastAsia"/>
          <w:sz w:val="24"/>
        </w:rPr>
        <w:t>8</w:t>
      </w:r>
      <w:r>
        <w:rPr>
          <w:rFonts w:asciiTheme="minorEastAsia" w:hAnsiTheme="minorEastAsia" w:cstheme="minorEastAsia" w:hint="eastAsia"/>
          <w:sz w:val="24"/>
        </w:rPr>
        <w:t>0</w:t>
      </w:r>
      <w:r>
        <w:rPr>
          <w:rFonts w:asciiTheme="minorEastAsia" w:hAnsiTheme="minorEastAsia" w:cstheme="minorEastAsia" w:hint="eastAsia"/>
          <w:sz w:val="24"/>
        </w:rPr>
        <w:t>元</w:t>
      </w:r>
      <w:r>
        <w:rPr>
          <w:rFonts w:asciiTheme="minorEastAsia" w:hAnsiTheme="minorEastAsia" w:cstheme="minorEastAsia" w:hint="eastAsia"/>
          <w:sz w:val="24"/>
        </w:rPr>
        <w:t>/</w:t>
      </w:r>
      <w:r>
        <w:rPr>
          <w:rFonts w:asciiTheme="minorEastAsia" w:hAnsiTheme="minorEastAsia" w:cstheme="minorEastAsia" w:hint="eastAsia"/>
          <w:sz w:val="24"/>
        </w:rPr>
        <w:t>间含早餐（标间双床房和</w:t>
      </w:r>
      <w:r>
        <w:rPr>
          <w:rFonts w:asciiTheme="minorEastAsia" w:hAnsiTheme="minorEastAsia" w:cstheme="minorEastAsia" w:hint="eastAsia"/>
          <w:sz w:val="24"/>
        </w:rPr>
        <w:t>单间</w:t>
      </w:r>
      <w:r>
        <w:rPr>
          <w:rFonts w:asciiTheme="minorEastAsia" w:hAnsiTheme="minorEastAsia" w:cstheme="minorEastAsia" w:hint="eastAsia"/>
          <w:sz w:val="24"/>
        </w:rPr>
        <w:t>大床房价格一样）</w:t>
      </w:r>
    </w:p>
    <w:p w:rsidR="0087602C" w:rsidRDefault="001D031D">
      <w:pPr>
        <w:widowControl/>
        <w:spacing w:before="75" w:after="75" w:line="270" w:lineRule="atLeast"/>
        <w:jc w:val="left"/>
        <w:rPr>
          <w:rFonts w:asciiTheme="minorEastAsia" w:hAnsiTheme="minorEastAsia" w:cstheme="minorEastAsia"/>
          <w:color w:val="FF0000"/>
          <w:sz w:val="24"/>
        </w:rPr>
      </w:pPr>
      <w:r>
        <w:rPr>
          <w:rFonts w:asciiTheme="minorEastAsia" w:hAnsiTheme="minorEastAsia" w:cstheme="minorEastAsia" w:hint="eastAsia"/>
          <w:color w:val="FF0000"/>
          <w:sz w:val="24"/>
        </w:rPr>
        <w:t>注：</w:t>
      </w:r>
    </w:p>
    <w:p w:rsidR="0087602C" w:rsidRDefault="001D031D">
      <w:pPr>
        <w:widowControl/>
        <w:spacing w:before="75" w:after="75" w:line="270" w:lineRule="atLeast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订房</w:t>
      </w:r>
      <w:r>
        <w:rPr>
          <w:rFonts w:asciiTheme="minorEastAsia" w:hAnsiTheme="minorEastAsia" w:cstheme="minorEastAsia" w:hint="eastAsia"/>
          <w:sz w:val="24"/>
        </w:rPr>
        <w:t>操作只可提交一次，提交后无反馈信息为正常现象，无需再次确认</w:t>
      </w:r>
      <w:r>
        <w:rPr>
          <w:rFonts w:asciiTheme="minorEastAsia" w:hAnsiTheme="minorEastAsia" w:cstheme="minorEastAsia" w:hint="eastAsia"/>
          <w:sz w:val="24"/>
        </w:rPr>
        <w:t>，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</w:rPr>
        <w:t>如有信息变更或特殊要求请致电：林</w:t>
      </w:r>
      <w:r>
        <w:rPr>
          <w:rFonts w:asciiTheme="minorEastAsia" w:hAnsiTheme="minorEastAsia" w:cstheme="minorEastAsia" w:hint="eastAsia"/>
          <w:sz w:val="24"/>
        </w:rPr>
        <w:t>经理</w:t>
      </w:r>
      <w:r>
        <w:rPr>
          <w:rFonts w:asciiTheme="minorEastAsia" w:hAnsiTheme="minorEastAsia" w:cstheme="minorEastAsia" w:hint="eastAsia"/>
          <w:sz w:val="24"/>
        </w:rPr>
        <w:t>18265325811</w:t>
      </w:r>
    </w:p>
    <w:p w:rsidR="0087602C" w:rsidRDefault="0087602C">
      <w:pPr>
        <w:widowControl/>
        <w:spacing w:before="75" w:after="75" w:line="270" w:lineRule="atLeast"/>
        <w:jc w:val="left"/>
        <w:rPr>
          <w:rFonts w:asciiTheme="minorEastAsia" w:hAnsiTheme="minorEastAsia" w:cstheme="minorEastAsia"/>
          <w:sz w:val="24"/>
        </w:rPr>
      </w:pPr>
      <w:r w:rsidRPr="0087602C"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0.4pt;margin-top:23.3pt;width:106.45pt;height:39.75pt;z-index:251658240" o:gfxdata="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vnh/U1QAAAAoBAAAPAAAAAAAAAAEAIAAAACIAAABkcnMv&#10;ZG93bnJldi54bWxQSwECFAAUAAAACACHTuJA7hy6tT8CAABNBAAADgAAAAAAAAABACAAAAAkAQAA&#10;ZHJzL2Uyb0RvYy54bWxQSwUGAAAAAAYABgBZAQAA1QUAAAAA&#10;" fillcolor="white [3201]" stroked="f" strokeweight=".5pt">
            <v:textbox>
              <w:txbxContent>
                <w:p w:rsidR="0087602C" w:rsidRDefault="001D031D">
                  <w:pPr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sz w:val="32"/>
                      <w:szCs w:val="36"/>
                    </w:rPr>
                    <w:t>订房二维码</w:t>
                  </w:r>
                </w:p>
              </w:txbxContent>
            </v:textbox>
          </v:shape>
        </w:pict>
      </w:r>
      <w:r w:rsidR="001D031D">
        <w:rPr>
          <w:rFonts w:asciiTheme="minorEastAsia" w:hAnsiTheme="minorEastAsia" w:cstheme="minorEastAsia" w:hint="eastAsia"/>
          <w:sz w:val="24"/>
        </w:rPr>
        <w:t xml:space="preserve"> </w:t>
      </w:r>
      <w:r w:rsidR="001D031D">
        <w:rPr>
          <w:noProof/>
        </w:rPr>
        <w:drawing>
          <wp:inline distT="0" distB="0" distL="114300" distR="114300">
            <wp:extent cx="1286510" cy="1201420"/>
            <wp:effectExtent l="0" t="0" r="8890" b="177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201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7602C" w:rsidRDefault="0087602C" w:rsidP="008E7D89">
      <w:pPr>
        <w:pStyle w:val="1"/>
        <w:spacing w:line="360" w:lineRule="auto"/>
        <w:ind w:leftChars="170" w:left="595" w:hangingChars="99" w:hanging="238"/>
        <w:rPr>
          <w:sz w:val="24"/>
          <w:szCs w:val="24"/>
        </w:rPr>
      </w:pPr>
    </w:p>
    <w:p w:rsidR="0087602C" w:rsidRDefault="001D031D" w:rsidP="008E7D89">
      <w:pPr>
        <w:pStyle w:val="1"/>
        <w:spacing w:line="360" w:lineRule="auto"/>
        <w:ind w:leftChars="170" w:left="595" w:hangingChars="99" w:hanging="23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感谢您对培训中心的理解和</w:t>
      </w:r>
      <w:r>
        <w:rPr>
          <w:rFonts w:hint="eastAsia"/>
          <w:sz w:val="24"/>
          <w:szCs w:val="24"/>
        </w:rPr>
        <w:t>支持！</w:t>
      </w:r>
    </w:p>
    <w:p w:rsidR="0087602C" w:rsidRDefault="001D031D">
      <w:pPr>
        <w:jc w:val="right"/>
        <w:rPr>
          <w:sz w:val="28"/>
        </w:rPr>
      </w:pP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青岛中信证券培训中心</w:t>
      </w:r>
    </w:p>
    <w:p w:rsidR="0087602C" w:rsidRDefault="001D031D" w:rsidP="008E7D89">
      <w:pPr>
        <w:ind w:left="7980" w:hangingChars="2850" w:hanging="7980"/>
        <w:jc w:val="right"/>
        <w:rPr>
          <w:sz w:val="28"/>
        </w:rPr>
      </w:pPr>
      <w:r>
        <w:rPr>
          <w:rFonts w:hint="eastAsia"/>
          <w:sz w:val="28"/>
        </w:rPr>
        <w:t>中信证券（青岛）培训中心酒店管理有限公司</w:t>
      </w:r>
    </w:p>
    <w:p w:rsidR="0087602C" w:rsidRDefault="0087602C" w:rsidP="0087602C">
      <w:pPr>
        <w:ind w:left="7980" w:hangingChars="2850" w:hanging="7980"/>
        <w:jc w:val="right"/>
        <w:rPr>
          <w:sz w:val="28"/>
        </w:rPr>
      </w:pPr>
    </w:p>
    <w:sectPr w:rsidR="0087602C" w:rsidSect="0087602C">
      <w:pgSz w:w="11906" w:h="16838"/>
      <w:pgMar w:top="850" w:right="1800" w:bottom="85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31D" w:rsidRDefault="001D031D" w:rsidP="008E7D89">
      <w:r>
        <w:separator/>
      </w:r>
    </w:p>
  </w:endnote>
  <w:endnote w:type="continuationSeparator" w:id="0">
    <w:p w:rsidR="001D031D" w:rsidRDefault="001D031D" w:rsidP="008E7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31D" w:rsidRDefault="001D031D" w:rsidP="008E7D89">
      <w:r>
        <w:separator/>
      </w:r>
    </w:p>
  </w:footnote>
  <w:footnote w:type="continuationSeparator" w:id="0">
    <w:p w:rsidR="001D031D" w:rsidRDefault="001D031D" w:rsidP="008E7D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32281"/>
    <w:rsid w:val="001D031D"/>
    <w:rsid w:val="002E6DC8"/>
    <w:rsid w:val="00741B93"/>
    <w:rsid w:val="0083194C"/>
    <w:rsid w:val="00832281"/>
    <w:rsid w:val="0087602C"/>
    <w:rsid w:val="008E7D89"/>
    <w:rsid w:val="009135CC"/>
    <w:rsid w:val="00D60897"/>
    <w:rsid w:val="00D804F9"/>
    <w:rsid w:val="00E97BD2"/>
    <w:rsid w:val="00F95A72"/>
    <w:rsid w:val="040D674A"/>
    <w:rsid w:val="07662B4C"/>
    <w:rsid w:val="076F7305"/>
    <w:rsid w:val="07D91925"/>
    <w:rsid w:val="0F9357E2"/>
    <w:rsid w:val="180E7B8D"/>
    <w:rsid w:val="1C0073BD"/>
    <w:rsid w:val="1C824825"/>
    <w:rsid w:val="1DA27C20"/>
    <w:rsid w:val="2526129D"/>
    <w:rsid w:val="29885FCE"/>
    <w:rsid w:val="2B401DD5"/>
    <w:rsid w:val="32C50CF1"/>
    <w:rsid w:val="35C46889"/>
    <w:rsid w:val="373723F5"/>
    <w:rsid w:val="378D5114"/>
    <w:rsid w:val="3C425171"/>
    <w:rsid w:val="44D274C3"/>
    <w:rsid w:val="461018C6"/>
    <w:rsid w:val="4A115462"/>
    <w:rsid w:val="4DE109BA"/>
    <w:rsid w:val="5F3B1CCB"/>
    <w:rsid w:val="63ED61E4"/>
    <w:rsid w:val="684352ED"/>
    <w:rsid w:val="78526D47"/>
    <w:rsid w:val="7D09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760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76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76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87602C"/>
    <w:rPr>
      <w:b/>
    </w:rPr>
  </w:style>
  <w:style w:type="character" w:customStyle="1" w:styleId="Char1">
    <w:name w:val="页眉 Char"/>
    <w:basedOn w:val="a0"/>
    <w:link w:val="a5"/>
    <w:uiPriority w:val="99"/>
    <w:semiHidden/>
    <w:qFormat/>
    <w:rsid w:val="0087602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60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7602C"/>
    <w:rPr>
      <w:sz w:val="18"/>
      <w:szCs w:val="18"/>
    </w:rPr>
  </w:style>
  <w:style w:type="paragraph" w:customStyle="1" w:styleId="1">
    <w:name w:val="列出段落1"/>
    <w:basedOn w:val="a"/>
    <w:link w:val="Char2"/>
    <w:uiPriority w:val="34"/>
    <w:qFormat/>
    <w:rsid w:val="0087602C"/>
    <w:pPr>
      <w:ind w:firstLineChars="200" w:firstLine="420"/>
    </w:pPr>
  </w:style>
  <w:style w:type="character" w:customStyle="1" w:styleId="Char2">
    <w:name w:val="列出段落 Char"/>
    <w:link w:val="1"/>
    <w:uiPriority w:val="34"/>
    <w:rsid w:val="0087602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微软中国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lishh</cp:lastModifiedBy>
  <cp:revision>6</cp:revision>
  <dcterms:created xsi:type="dcterms:W3CDTF">2016-04-30T09:35:00Z</dcterms:created>
  <dcterms:modified xsi:type="dcterms:W3CDTF">2017-06-29T08:03:00Z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