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64" w:tblpY="64"/>
        <w:tblOverlap w:val="never"/>
        <w:tblW w:w="95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3"/>
        <w:gridCol w:w="812"/>
        <w:gridCol w:w="180"/>
        <w:gridCol w:w="470"/>
        <w:gridCol w:w="665"/>
        <w:gridCol w:w="566"/>
        <w:gridCol w:w="851"/>
        <w:gridCol w:w="650"/>
        <w:gridCol w:w="583"/>
        <w:gridCol w:w="326"/>
        <w:gridCol w:w="966"/>
        <w:gridCol w:w="201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9513" w:type="dxa"/>
            <w:gridSpan w:val="1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8"/>
                <w:szCs w:val="28"/>
                <w:lang w:bidi="ar"/>
              </w:rPr>
              <w:t>齐河胶东村镇银行应聘人员信息登记表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第一学历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身体状况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能否接受工作调动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期待薪酬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5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是否有亲属在我行工作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u w:val="single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是 □    否□    姓名：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  <w:lang w:bidi="ar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  <w:lang w:bidi="ar"/>
              </w:rPr>
              <w:instrText xml:space="preserve"> HYPERLINK "mailto:284756062@qq.com" </w:instrTex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  <w:lang w:bidi="ar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教育经历</w:t>
            </w:r>
          </w:p>
        </w:tc>
        <w:tc>
          <w:tcPr>
            <w:tcW w:w="35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学习时间</w:t>
            </w:r>
          </w:p>
        </w:tc>
        <w:tc>
          <w:tcPr>
            <w:tcW w:w="2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专业/证书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工作经验</w:t>
            </w:r>
          </w:p>
        </w:tc>
        <w:tc>
          <w:tcPr>
            <w:tcW w:w="1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33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2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职务 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离职原因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3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3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3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家庭成员及社会关系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职业</w:t>
            </w: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特长及自我评价</w:t>
            </w:r>
          </w:p>
        </w:tc>
        <w:tc>
          <w:tcPr>
            <w:tcW w:w="8080" w:type="dxa"/>
            <w:gridSpan w:val="11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080" w:type="dxa"/>
            <w:gridSpan w:val="11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7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080" w:type="dxa"/>
            <w:gridSpan w:val="11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84F93"/>
    <w:rsid w:val="7BF84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2017-08-01T01:05:00Z</dcterms:created>
  <dc:creator>Administrator</dc:creator>
  <cp:lastModifiedBy>Administrator</cp:lastModifiedBy>
  <dcterms:modified xsi:type="dcterms:W3CDTF">2017-08-01T01:05:42Z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