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" w:type="dxa"/>
        <w:tblLook w:val="04A0"/>
      </w:tblPr>
      <w:tblGrid>
        <w:gridCol w:w="948"/>
        <w:gridCol w:w="2482"/>
        <w:gridCol w:w="1824"/>
        <w:gridCol w:w="545"/>
        <w:gridCol w:w="2409"/>
        <w:gridCol w:w="220"/>
      </w:tblGrid>
      <w:tr w:rsidR="004C6013" w:rsidRPr="00477D1F" w:rsidTr="001949A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甘孜州联社2018年定向招聘需求表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法人机构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县级信用社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岗位（柜员、客户经理）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拟分配网点名称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甘孜州联社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康定信用社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塔公分社、新都桥分社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泸定信用社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冷碛分社、磨西分社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丹巴信用社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岳扎分社、巴旺分社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巴塘信用社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措拉分社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白玉信用社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建设分社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九龙信用社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烟袋分社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炉霍信用社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城关分社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石渠信用社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洛须分社、德荣玛分社、虾扎分社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乡城信用社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稻城信用社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香格里拉分社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道孚信用社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八美分社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色达信用社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喇荣寺分社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雅江信用社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甘孜信用社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理塘信用社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得荣信用社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子庚分社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德格信用社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马尼干戈分社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新龙信用社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营业部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C6013" w:rsidRPr="00477D1F" w:rsidTr="001949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>77人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13" w:rsidRPr="00477D1F" w:rsidRDefault="004C6013" w:rsidP="001949A7">
            <w:pPr>
              <w:rPr>
                <w:rFonts w:ascii="宋体" w:eastAsia="宋体" w:hAnsi="宋体" w:cs="宋体"/>
                <w:color w:val="000000"/>
              </w:rPr>
            </w:pPr>
            <w:r w:rsidRPr="00477D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4C6013" w:rsidRDefault="004C6013" w:rsidP="004C6013"/>
    <w:p w:rsidR="004358AB" w:rsidRDefault="004358AB" w:rsidP="00D31D50">
      <w:pPr>
        <w:spacing w:line="220" w:lineRule="atLeast"/>
      </w:pPr>
    </w:p>
    <w:sectPr w:rsidR="004358AB" w:rsidSect="00070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F4" w:rsidRDefault="00A75EF4" w:rsidP="004C6013">
      <w:pPr>
        <w:spacing w:after="0"/>
      </w:pPr>
      <w:r>
        <w:separator/>
      </w:r>
    </w:p>
  </w:endnote>
  <w:endnote w:type="continuationSeparator" w:id="0">
    <w:p w:rsidR="00A75EF4" w:rsidRDefault="00A75EF4" w:rsidP="004C6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F4" w:rsidRDefault="00A75EF4" w:rsidP="004C6013">
      <w:pPr>
        <w:spacing w:after="0"/>
      </w:pPr>
      <w:r>
        <w:separator/>
      </w:r>
    </w:p>
  </w:footnote>
  <w:footnote w:type="continuationSeparator" w:id="0">
    <w:p w:rsidR="00A75EF4" w:rsidRDefault="00A75EF4" w:rsidP="004C60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C6013"/>
    <w:rsid w:val="008B7726"/>
    <w:rsid w:val="00A75EF4"/>
    <w:rsid w:val="00D31D50"/>
    <w:rsid w:val="00D7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0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0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0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0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2018-05-30T14:00:00Z</dcterms:modified>
</cp:coreProperties>
</file>