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/>
        <w:textAlignment w:val="auto"/>
        <w:rPr>
          <w:rFonts w:ascii="华文中宋" w:hAnsi="华文中宋" w:eastAsia="华文中宋"/>
          <w:kern w:val="2"/>
        </w:rPr>
      </w:pPr>
      <w:r>
        <w:rPr>
          <w:rFonts w:ascii="华文中宋" w:hAnsi="华文中宋" w:eastAsia="华文中宋"/>
          <w:kern w:val="2"/>
        </w:rPr>
        <w:t>阳城三禾村镇银行应聘人员报名表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="0" w:beforeLines="0" w:beforeAutospacing="0" w:after="0" w:afterLines="0" w:afterAutospacing="0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ascii="楷体" w:hAnsi="楷体" w:eastAsia="楷体"/>
          <w:sz w:val="30"/>
          <w:szCs w:val="30"/>
        </w:rPr>
        <w:t xml:space="preserve">应聘职位名称： </w:t>
      </w:r>
      <w:r>
        <w:rPr>
          <w:rFonts w:hint="eastAsia" w:ascii="楷体" w:hAnsi="楷体" w:eastAsia="楷体"/>
          <w:sz w:val="30"/>
          <w:szCs w:val="30"/>
        </w:rPr>
        <w:t xml:space="preserve">        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       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  </w:t>
      </w:r>
      <w:r>
        <w:rPr>
          <w:rFonts w:ascii="楷体" w:hAnsi="楷体" w:eastAsia="楷体"/>
          <w:sz w:val="30"/>
          <w:szCs w:val="30"/>
        </w:rPr>
        <w:t>年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</w:t>
      </w:r>
      <w:r>
        <w:rPr>
          <w:rFonts w:ascii="楷体" w:hAnsi="楷体" w:eastAsia="楷体"/>
          <w:sz w:val="30"/>
          <w:szCs w:val="30"/>
        </w:rPr>
        <w:t>月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 xml:space="preserve">   </w:t>
      </w:r>
      <w:r>
        <w:rPr>
          <w:rFonts w:ascii="楷体" w:hAnsi="楷体" w:eastAsia="楷体"/>
          <w:sz w:val="30"/>
          <w:szCs w:val="30"/>
        </w:rPr>
        <w:t>日</w:t>
      </w:r>
    </w:p>
    <w:tbl>
      <w:tblPr>
        <w:tblStyle w:val="3"/>
        <w:tblW w:w="936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32"/>
        <w:gridCol w:w="187"/>
        <w:gridCol w:w="947"/>
        <w:gridCol w:w="60"/>
        <w:gridCol w:w="59"/>
        <w:gridCol w:w="834"/>
        <w:gridCol w:w="224"/>
        <w:gridCol w:w="423"/>
        <w:gridCol w:w="744"/>
        <w:gridCol w:w="177"/>
        <w:gridCol w:w="139"/>
        <w:gridCol w:w="1378"/>
        <w:gridCol w:w="97"/>
        <w:gridCol w:w="1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b/>
                <w:sz w:val="16"/>
                <w:szCs w:val="16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right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省   县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1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学历验证报告在线验证码</w:t>
            </w:r>
            <w:r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24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7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81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现工作单位岗位或职务</w:t>
            </w:r>
          </w:p>
        </w:tc>
        <w:tc>
          <w:tcPr>
            <w:tcW w:w="47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全日制教育最高学历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院校全称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210" w:firstLineChars="100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院系全称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学历/学位</w:t>
            </w:r>
          </w:p>
        </w:tc>
        <w:tc>
          <w:tcPr>
            <w:tcW w:w="2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105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105" w:firstLineChars="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（高中起）</w:t>
            </w: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315" w:firstLineChars="150"/>
              <w:jc w:val="center"/>
              <w:textAlignment w:val="auto"/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420" w:firstLineChars="200"/>
              <w:jc w:val="center"/>
              <w:textAlignment w:val="auto"/>
            </w:pPr>
            <w:r>
              <w:rPr>
                <w:rFonts w:hint="eastAsia"/>
              </w:rPr>
              <w:t>院校名称</w:t>
            </w:r>
          </w:p>
        </w:tc>
        <w:tc>
          <w:tcPr>
            <w:tcW w:w="17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firstLine="210" w:firstLineChars="100"/>
              <w:jc w:val="center"/>
              <w:textAlignment w:val="auto"/>
            </w:pPr>
            <w:r>
              <w:rPr>
                <w:rFonts w:hint="eastAsia"/>
              </w:rPr>
              <w:t>学历及学位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7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5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7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5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79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58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任何职务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证书</w:t>
            </w: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专业资格证书名称</w:t>
            </w: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52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228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337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24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403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03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03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03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4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03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或称谓</w:t>
            </w: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8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工作单位、部门及职务</w:t>
            </w:r>
          </w:p>
        </w:tc>
        <w:tc>
          <w:tcPr>
            <w:tcW w:w="167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28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28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5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9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1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8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8183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81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-57" w:leftChars="-27" w:right="-57" w:firstLine="420" w:firstLineChars="200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-57" w:leftChars="-27" w:right="-57" w:firstLine="420" w:firstLineChars="200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-57" w:leftChars="-27" w:right="-57" w:firstLine="420" w:firstLineChars="200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-57" w:leftChars="-27" w:right="-57" w:firstLine="420" w:firstLineChars="200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-57" w:leftChars="-27" w:right="-57" w:firstLine="420" w:firstLineChars="200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left="-105" w:leftChars="-50" w:right="-105" w:rightChars="-50"/>
              <w:jc w:val="center"/>
              <w:textAlignment w:val="auto"/>
            </w:pPr>
            <w:r>
              <w:rPr>
                <w:rFonts w:hint="eastAsia"/>
              </w:rPr>
              <w:t>简要介绍</w:t>
            </w:r>
          </w:p>
        </w:tc>
        <w:tc>
          <w:tcPr>
            <w:tcW w:w="81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right="-57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right="-57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right="-57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right="-57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ind w:right="-57"/>
              <w:jc w:val="center"/>
              <w:textAlignment w:val="auto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说明事项</w:t>
            </w:r>
          </w:p>
        </w:tc>
        <w:tc>
          <w:tcPr>
            <w:tcW w:w="8183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textAlignment w:val="auto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36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备注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textAlignment w:val="auto"/>
      </w:pPr>
      <w:r>
        <w:rPr>
          <w:rFonts w:hint="eastAsia"/>
          <w:lang w:val="en-US" w:eastAsia="zh-CN"/>
        </w:rPr>
        <w:t>*此处填写《教育部学历证书电子注册备案表》中的在线验证码。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43765"/>
    <w:rsid w:val="3D543765"/>
    <w:rsid w:val="5FE015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xl49"/>
    <w:basedOn w:val="1"/>
    <w:qFormat/>
    <w:uiPriority w:val="0"/>
    <w:pPr>
      <w:widowControl/>
      <w:spacing w:before="100" w:beforeLines="0" w:beforeAutospacing="1" w:after="100" w:afterLines="0" w:afterAutospacing="1"/>
      <w:jc w:val="center"/>
    </w:pPr>
    <w:rPr>
      <w:rFonts w:hint="eastAsia" w:ascii="隶书" w:hAnsi="宋体" w:eastAsia="隶书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2018-06-12T09:47:00Z</dcterms:created>
  <dc:creator>Administrator</dc:creator>
  <cp:lastModifiedBy>Administrator</cp:lastModifiedBy>
  <dcterms:modified xsi:type="dcterms:W3CDTF">2018-06-12T09:48:49Z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