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AB161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1"/>
          <w:szCs w:val="21"/>
          <w:shd w:val="clear" w:fill="FFFFFF"/>
        </w:rPr>
        <w:t>国家卫生计生委卫生和计划生育监督中心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1"/>
          <w:szCs w:val="21"/>
          <w:shd w:val="clear" w:fill="FFFFFF"/>
        </w:rPr>
        <w:t>递补面试人选公告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848" w:type="dxa"/>
        <w:jc w:val="center"/>
        <w:tblCellSpacing w:w="15" w:type="dxa"/>
        <w:tblInd w:w="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0"/>
        <w:gridCol w:w="1253"/>
        <w:gridCol w:w="1044"/>
        <w:gridCol w:w="1988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  <w:tblCellSpacing w:w="15" w:type="dxa"/>
          <w:jc w:val="center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 w:line="401" w:lineRule="atLeast"/>
              <w:jc w:val="center"/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职位名称及代码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 w:line="401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最低面试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 w:line="401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分数线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 w:line="401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 w:line="401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准考证号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 w:line="401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 w:line="401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tblCellSpacing w:w="15" w:type="dxa"/>
          <w:jc w:val="center"/>
        </w:trPr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执法监督处主任科员及以下职位（400110015004）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124.90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张莹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123111200420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3月8日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15" w:type="dxa"/>
          <w:jc w:val="center"/>
        </w:trPr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喻明曦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123136943823</w:t>
            </w: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tblCellSpacing w:w="15" w:type="dxa"/>
          <w:jc w:val="center"/>
        </w:trPr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申沅鑫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123137030727</w:t>
            </w: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77521"/>
    <w:rsid w:val="09777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2018-02-23T10:49:00Z</dcterms:created>
  <dc:creator>ASUS</dc:creator>
  <cp:lastModifiedBy>ASUS</cp:lastModifiedBy>
  <dcterms:modified xsi:type="dcterms:W3CDTF">2018-02-23T10:49:28Z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