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河南省遥感测绘院</w:t>
      </w: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2019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年招才引智创新发展大会公开招聘工作人员岗位（专业）信息表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1093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1260"/>
        <w:gridCol w:w="1286"/>
        <w:gridCol w:w="6647"/>
        <w:gridCol w:w="95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9287" w:hRule="atLeast"/>
          <w:jc w:val="center"/>
        </w:trPr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1" w:name="_GoBack"/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增加招聘人数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业</w:t>
            </w:r>
          </w:p>
        </w:tc>
        <w:tc>
          <w:tcPr>
            <w:tcW w:w="1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6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9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65" w:hRule="atLeast"/>
          <w:jc w:val="center"/>
        </w:trPr>
        <w:tc>
          <w:tcPr>
            <w:tcW w:w="7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测绘、遥感类相关专业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普通高等教育硕士研究生及以上</w:t>
            </w:r>
          </w:p>
        </w:tc>
        <w:tc>
          <w:tcPr>
            <w:tcW w:w="6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、具有扎实的测绘类或遥感类专业理论知识；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、熟练掌握一种以上测绘或遥感先进技术，包含但不限于大地测量、摄影测量与遥感、地图制图、图像自动识别与提取、遥感图形匹配与配准、影像压缩与编码、多源遥感影像的综合分析方法等技术；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、具有程序研发能力及经验者优先。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最低服务期限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65" w:hRule="atLeast"/>
          <w:jc w:val="center"/>
        </w:trPr>
        <w:tc>
          <w:tcPr>
            <w:tcW w:w="7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地信、物联网、及大数据类相关专业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普通高等教育硕士研究生及以上</w:t>
            </w:r>
          </w:p>
        </w:tc>
        <w:tc>
          <w:tcPr>
            <w:tcW w:w="6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、具有坚实的专业理论知识；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、熟练掌握一种以上地信、物联网或大数据先进技术，包含但不限于地图制图、地理信息系统、地理空间分析与应用、大数据挖掘与应用、电子地图设计、地理信息可视化、地图综合与多尺度表达、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AI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VR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、云计算等技术；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、具有实战经验、具备项目总体设计能力或项目组织实施能力者优先。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最低服务期限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9" w:hRule="atLeast"/>
          <w:jc w:val="center"/>
        </w:trPr>
        <w:tc>
          <w:tcPr>
            <w:tcW w:w="7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计算机及软件类相关专业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普通高等教育硕士研究生及以上</w:t>
            </w:r>
          </w:p>
        </w:tc>
        <w:tc>
          <w:tcPr>
            <w:tcW w:w="6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、至少熟练掌握一种主流软件研发语言，如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JAVA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C++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Python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php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等，或者至少掌握一种以上大型数据库及主流算法；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、熟练掌握当前主流框架、分布式架构技术；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、具备良好的实际研发经历者优先。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最低服务期限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4" w:hRule="atLeast"/>
          <w:jc w:val="center"/>
        </w:trPr>
        <w:tc>
          <w:tcPr>
            <w:tcW w:w="7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规划类相关专业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普通高等教育硕士研究生及以上</w:t>
            </w:r>
          </w:p>
        </w:tc>
        <w:tc>
          <w:tcPr>
            <w:tcW w:w="6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、具有扎实的土地规划、城乡规划等规划类专业知识；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、有深度参与相关大型项目者优先。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最低服务期限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年。</w:t>
            </w:r>
          </w:p>
        </w:tc>
      </w:tr>
      <w:bookmarkEnd w:id="1"/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河南省遥感测绘院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2019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年招才引智创新发展大会公开招聘单位网址及咨询电话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1111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1108"/>
        <w:gridCol w:w="3336"/>
        <w:gridCol w:w="1100"/>
        <w:gridCol w:w="3905"/>
        <w:gridCol w:w="5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 w:hRule="atLeast"/>
          <w:jc w:val="center"/>
        </w:trPr>
        <w:tc>
          <w:tcPr>
            <w:tcW w:w="1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985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招聘单位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6" w:hRule="atLeast"/>
          <w:jc w:val="center"/>
        </w:trPr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称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用人单位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称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网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址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单位地址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联系电话及联系人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0" w:hRule="atLeast"/>
          <w:jc w:val="center"/>
        </w:trPr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河南省测绘地理信息局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河南省遥感测绘院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80008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80008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instrText xml:space="preserve"> HYPERLINK "http://www.hnch.gov.cn/" </w:instrText>
            </w:r>
            <w:r>
              <w:rPr>
                <w:rFonts w:hint="eastAsia" w:ascii="微软雅黑" w:hAnsi="微软雅黑" w:eastAsia="微软雅黑" w:cs="微软雅黑"/>
                <w:color w:val="80008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仿宋_GB2312" w:hAnsi="微软雅黑" w:eastAsia="仿宋_GB2312" w:cs="仿宋_GB2312"/>
                <w:color w:val="000000"/>
                <w:sz w:val="24"/>
                <w:szCs w:val="24"/>
                <w:u w:val="single"/>
                <w:bdr w:val="none" w:color="auto" w:sz="0" w:space="0"/>
                <w:lang w:val="en-US"/>
              </w:rPr>
              <w:t>http://www.hnch.gov.cn/</w:t>
            </w:r>
            <w:r>
              <w:rPr>
                <w:rFonts w:hint="eastAsia" w:ascii="微软雅黑" w:hAnsi="微软雅黑" w:eastAsia="微软雅黑" w:cs="微软雅黑"/>
                <w:color w:val="80008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（省局）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80008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80008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instrText xml:space="preserve"> HYPERLINK "http://www.hnsygchy.org.cn/" </w:instrText>
            </w:r>
            <w:r>
              <w:rPr>
                <w:rFonts w:hint="eastAsia" w:ascii="微软雅黑" w:hAnsi="微软雅黑" w:eastAsia="微软雅黑" w:cs="微软雅黑"/>
                <w:color w:val="80008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仿宋_GB2312" w:hAnsi="微软雅黑" w:eastAsia="仿宋_GB2312" w:cs="仿宋_GB2312"/>
                <w:color w:val="000000"/>
                <w:sz w:val="24"/>
                <w:szCs w:val="24"/>
                <w:u w:val="single"/>
                <w:bdr w:val="none" w:color="auto" w:sz="0" w:space="0"/>
                <w:lang w:val="en-US"/>
              </w:rPr>
              <w:t>http://www.hnsygchy.org.cn</w:t>
            </w:r>
            <w:r>
              <w:rPr>
                <w:rFonts w:hint="eastAsia" w:ascii="微软雅黑" w:hAnsi="微软雅黑" w:eastAsia="微软雅黑" w:cs="微软雅黑"/>
                <w:color w:val="80008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（用人单位）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郑州市黄河路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尚永福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0371-65898868/65941446-8014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E2F82"/>
    <w:rsid w:val="0D6B5233"/>
    <w:rsid w:val="1B601729"/>
    <w:rsid w:val="568E2F82"/>
    <w:rsid w:val="64156BC5"/>
    <w:rsid w:val="79C4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2019-12-05T08:44:00Z</dcterms:created>
  <dc:creator>Auro＇s</dc:creator>
  <cp:lastModifiedBy>Auro＇s</cp:lastModifiedBy>
  <dcterms:modified xsi:type="dcterms:W3CDTF">2019-12-05T09:13:21Z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