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515"/>
        <w:gridCol w:w="795"/>
        <w:gridCol w:w="4335"/>
      </w:tblGrid>
      <w:tr w:rsidR="000E2944" w:rsidRPr="000E2944" w:rsidTr="000E2944">
        <w:trPr>
          <w:trHeight w:val="11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序号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岗位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 w:hint="eastAsia"/>
              </w:rPr>
            </w:pPr>
            <w:r w:rsidRPr="000E2944">
              <w:rPr>
                <w:rFonts w:hint="eastAsia"/>
              </w:rPr>
              <w:t>拟聘</w:t>
            </w:r>
          </w:p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人数</w:t>
            </w:r>
          </w:p>
        </w:tc>
        <w:tc>
          <w:tcPr>
            <w:tcW w:w="4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岗位要求</w:t>
            </w:r>
          </w:p>
        </w:tc>
      </w:tr>
      <w:tr w:rsidR="000E2944" w:rsidRPr="000E2944" w:rsidTr="000E2944">
        <w:trPr>
          <w:trHeight w:val="1140"/>
          <w:jc w:val="center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01</w:t>
            </w:r>
            <w:r w:rsidRPr="000E2944">
              <w:rPr>
                <w:rFonts w:hint="eastAsia"/>
              </w:rPr>
              <w:t>基层一线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41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男性，</w:t>
            </w:r>
            <w:r w:rsidRPr="000E2944">
              <w:rPr>
                <w:rFonts w:hint="eastAsia"/>
              </w:rPr>
              <w:t>18</w:t>
            </w:r>
            <w:r w:rsidRPr="000E2944">
              <w:rPr>
                <w:rFonts w:hint="eastAsia"/>
              </w:rPr>
              <w:t>至</w:t>
            </w:r>
            <w:r w:rsidRPr="000E2944">
              <w:rPr>
                <w:rFonts w:hint="eastAsia"/>
              </w:rPr>
              <w:t>35</w:t>
            </w:r>
            <w:r w:rsidRPr="000E2944">
              <w:rPr>
                <w:rFonts w:hint="eastAsia"/>
              </w:rPr>
              <w:t>周岁，大专及以上学历。退伍军人可放宽至高中（中专）</w:t>
            </w:r>
          </w:p>
        </w:tc>
      </w:tr>
      <w:tr w:rsidR="000E2944" w:rsidRPr="000E2944" w:rsidTr="000E2944">
        <w:trPr>
          <w:trHeight w:val="1140"/>
          <w:jc w:val="center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02</w:t>
            </w:r>
            <w:r w:rsidRPr="000E2944">
              <w:rPr>
                <w:rFonts w:hint="eastAsia"/>
              </w:rPr>
              <w:t>基层一线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944" w:rsidRPr="000E2944" w:rsidRDefault="000E2944" w:rsidP="000E2944">
            <w:pPr>
              <w:pStyle w:val="a3"/>
              <w:rPr>
                <w:rFonts w:ascii="microsoft yahei" w:eastAsia="宋体"/>
              </w:rPr>
            </w:pPr>
            <w:r w:rsidRPr="000E2944">
              <w:rPr>
                <w:rFonts w:hint="eastAsia"/>
              </w:rPr>
              <w:t>女性，</w:t>
            </w:r>
            <w:r w:rsidRPr="000E2944">
              <w:rPr>
                <w:rFonts w:hint="eastAsia"/>
              </w:rPr>
              <w:t>18</w:t>
            </w:r>
            <w:r w:rsidRPr="000E2944">
              <w:rPr>
                <w:rFonts w:hint="eastAsia"/>
              </w:rPr>
              <w:t>至</w:t>
            </w:r>
            <w:r w:rsidRPr="000E2944">
              <w:rPr>
                <w:rFonts w:hint="eastAsia"/>
              </w:rPr>
              <w:t>35</w:t>
            </w:r>
            <w:r w:rsidRPr="000E2944">
              <w:rPr>
                <w:rFonts w:hint="eastAsia"/>
              </w:rPr>
              <w:t>周岁，大专及以上学历。退伍军人可放宽至高中（中专）</w:t>
            </w:r>
          </w:p>
        </w:tc>
      </w:tr>
    </w:tbl>
    <w:p w:rsidR="004358AB" w:rsidRDefault="004358AB" w:rsidP="000E2944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2944"/>
    <w:rsid w:val="000E294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A755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E294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2021-02-02T09:44:00Z</dcterms:created>
  <dcterms:modified xsi:type="dcterms:W3CDTF">2021-02-02T09:47:00Z</dcterms:modified>
</cp:coreProperties>
</file>