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附件1</w:t>
      </w:r>
    </w:p>
    <w:p>
      <w:pPr>
        <w:spacing w:line="594" w:lineRule="exact"/>
        <w:jc w:val="center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ascii="方正小标宋_GBK" w:eastAsia="方正小标宋_GBK" w:cs="宋体"/>
          <w:color w:val="000000"/>
          <w:kern w:val="0"/>
          <w:sz w:val="40"/>
          <w:szCs w:val="40"/>
          <w:lang w:bidi="ar-SA"/>
        </w:rPr>
        <w:t>面试名单</w:t>
      </w:r>
    </w:p>
    <w:tbl>
      <w:tblPr>
        <w:tblStyle w:val="3"/>
        <w:tblW w:w="8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93"/>
        <w:gridCol w:w="1559"/>
        <w:gridCol w:w="2049"/>
        <w:gridCol w:w="786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bookmarkStart w:id="0" w:name="RANGE!B4:F45"/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中山海关业务执法四级主办及以下职位</w:t>
            </w:r>
            <w:r>
              <w:rPr>
                <w:rFonts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300110001001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 xml:space="preserve">）   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冯春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129214013502203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杨博翔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129233020502922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唐韵欣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129236076102207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陈炜铮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129241021800720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廖锦玲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129244110205411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谢焕声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129244170207630</w:t>
            </w: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高栏海关业务执法一级行政执法员（一）职位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（300110002008）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125.4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刘润泽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129213010501127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黄麦琪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129236071504917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刘东阳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129251001900626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高栏海关业务执法一级行政执法员（二）职位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（300110002009）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111.9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饶思敏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129235020403825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林强斌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129235100200505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张高顺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129235101804006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赵蓉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129235102102515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罗丹蒙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129242011505515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王绍武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129250010702109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湾仔海关业务执法一级行政执法员（三）职位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（300110003006）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119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张欣怡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129215010601721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田紫妍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129235101301901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黄倩倩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129244011114002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赖文娜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129244120302623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黄玲俊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129252283104111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郝斯煜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129261010719902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九洲海关业务执法一级行政执法员（四）职位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（300110004004）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119.3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顾建卓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129223010209701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钱家乐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129241011205025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郑少雁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129244011311019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苏曼娜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129244011510909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戚东海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129246010601803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彭琼萱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129250012504415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徐念佳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129251001202518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赵烁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129253011004522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王燕娜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129262011001909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万山海关业务执法一级行政执法员（五）职位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（300110005004）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128.9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牛政然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129213011303312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孙雪岩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129244011211523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王毓佳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129244012103710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港珠澳大桥海关业务执法一级行政执法员（七）职位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（300110007006）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129.7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沈燕丹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129235021000513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马琳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129237012804516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宋镇宇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129237020205415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林嘉丽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129244010915216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周凌湘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129244030305224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韩笑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129264013000914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青茂海关业务执法一级行政执法员（八）职位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（300110008007）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110.2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潘倩仪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129244050602213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</w:tbl>
    <w:p>
      <w:r>
        <w:br w:type="page"/>
      </w:r>
    </w:p>
    <w:tbl>
      <w:tblPr>
        <w:tblStyle w:val="3"/>
        <w:tblW w:w="8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93"/>
        <w:gridCol w:w="1559"/>
        <w:gridCol w:w="2049"/>
        <w:gridCol w:w="786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青茂海关业务执法一级行政执法员（九）职位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（300110008008）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陈璟妍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129236070900418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杨妍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129236072002109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吴宋鸣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129243012202701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谢薇薇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129245013800906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龚薪多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129250010606005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杜炜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129250011602628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青茂海关计算机技术一级行政执法员职位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（300110008009）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130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王绪馨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129222013102310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王裕阳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129235020901807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刘逸凯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129236071505226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孙子荣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129236075502129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胡翔博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129236076106525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米赛坤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129241010900212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张恒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129244021500414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林耿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129244021801306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黄星睿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129244021902629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香洲海关业务执法一级行政执法员（十）职位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（300110009005）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115.3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孙凯璐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129233020106813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徐晓清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129235100900703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涂希玄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129236070802016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程相明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129236071201929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宋茜亚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129237020601328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罗佳宝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129244011900128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香洲海关业务执法一级行政执法员（十一）职位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（300110009006）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132.2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徐子洋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129221013401018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吕岳璋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129232010811508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邱榕锴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129235021800706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陈雨晨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129242011306803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赖晶晶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129244011906215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杨明杰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129244020501630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香洲海关业务执法一级行政执法员（十二）职位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（300110009007）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124.1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蔡璇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129232090203711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129241011305126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高峥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129241021802611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贾皓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129243014401622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129244010804509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王子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129244030306104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横琴海关行政管理一级行政执法员（二）职位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（300110010005）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135.7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罗煜婷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129211192704708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陈梓宣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129223010207702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杨萱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129235020503301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祝莉莉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129235101700402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芦菀晴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129236074303220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李景珍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129244010706425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李芷佳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129244010911720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横琴海关业务执法一级行政执法员（十三）职位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（300110010006）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95.7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129242012415230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斗门海关业务执法一级行政执法员（十四）职位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（300110011004）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129.2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李芯怡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129236074202113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陶怡心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129236075702102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孙宁宇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129237030402109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李正红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129237060200610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陈匡举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129244011605506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刘付茵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129244130200606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</w:tbl>
    <w:p>
      <w:r>
        <w:br w:type="page"/>
      </w:r>
    </w:p>
    <w:tbl>
      <w:tblPr>
        <w:tblStyle w:val="3"/>
        <w:tblW w:w="8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93"/>
        <w:gridCol w:w="1559"/>
        <w:gridCol w:w="2049"/>
        <w:gridCol w:w="786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拱北海关风险防控分局业务执法四级主任科员及以下职位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（300110013003）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134.4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张昂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129232011007703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陈浩然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129232011306712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129232011501630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胡雅博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129236076103730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刘悦珍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129236076407508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贾成龙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129237012001516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柴政媛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129237020800601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周小钧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129244011200119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张子仪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129244012105127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隶属海关海关业务二级主办及以下职位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（300110014002）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121.6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徐诗卉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129231010201210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3月20日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李高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129231011001403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蒙虓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129231011103916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顾德谦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129231011200623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苏钰婷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129231012302216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黄文睿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129231012600515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王怡雯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129231012601405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袁颖彤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129231013101314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陈冬晓岚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129231013200410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高栏海关卫生检疫一级行政执法员（一）职位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（300110002005）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106.7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李柔柔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129244010802706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梁志璇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129244130200918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高栏海关行政管理一级行政执法员（一）职位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（300110002010）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130.5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魏佳佳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129236071201230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鲁晓蓉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129237012701610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罗鑫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129243014501304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湾仔海关卫生检疫一级行政执法员（二）职位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（300110003005）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109.3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贾旭东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129234011105915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刘静昀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129244021302014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张菁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129244022201219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王惠敏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129244050201816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秦子淇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129245011301111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董应娜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129253250303804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九洲海关卫生检疫一级行政执法员（三）职位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（300110004003）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113.9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王程红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129243011604508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陈霞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129244010905512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刘英杰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129244010910125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郑岚涛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129244020501426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杜云龙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129251001501307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万山海关卫生检疫一级行政执法员（四）职位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（300110005003）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100.6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岑雨恩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129245012201921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邓钧燃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129250010303727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闸口海关卫生检疫一级行政执法员（五）职位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（300110006005）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103.3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徐江陵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129221013501313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李佳琪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129222013700805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陈玉珍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129236071902818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刘姣娣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129236075300728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王一萌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129236075502820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129236076404910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张玉凡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129237030800809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杜奕宏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129242011205312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邓颜波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129243012205202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徐晓敏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129244010810117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李晓婷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129244011211214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曾雪琼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129244011304017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王思婷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129244011307105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李晓宇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129244011408811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罗辉玉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129244011506711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黄美杰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129244011601014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谢峰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129244011901230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129244012100201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卢秀文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129244021901914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彭欢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129244110203229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潘君燕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129244110302703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何海晴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129244120201303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蓝慧任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129245011500227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曹梦琪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129261010808303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闸口海关业务执法一级行政执法员（六）职位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（300110006007）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113.9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赵洁菱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129235020600807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肖永彬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129236070702814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129251001800724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港珠澳大桥海关卫生检疫一级行政执法员（七）职位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（300110007005）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112.5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杜怡霖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129237030600215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刘锦欣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129243010302225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王碧萍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129244011801801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陈容蔚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129244012003209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朱穗梅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129244012203928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韦倩霖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129244120301011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青茂海关卫生检疫一级行政执法员（八）职位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（300110008006）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104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刘钊源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129221012901009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刘昊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129232090204415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陈佳明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129236070403509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邱铭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129236071901503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叶振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129242011907710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柳晨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129243010100301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何育才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129243011607809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薛承宇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129243012107713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羊铮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129243012205316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舒宙煜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129243013804429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段玉玲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129243014506315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王宇婕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129243015207003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吴跃红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129244010514018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郭芷莹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129244010908614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陈羿劭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129244011411820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徐紫菁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129244011705405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张莹莹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129244022201109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苏慧萍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129245013401913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覃柏湘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129245013713228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李韩渝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129253018704010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横琴海关卫生检疫一级行政执法员（九）职位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（300110010004）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109.9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陈林越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129236076105102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陈浩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129242011110920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罗毓铭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129244010707207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谢雅婷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129244011410701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林畅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129244011502027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陈玉婷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129244011703717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杨玉婷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129244011904020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张秋婷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129244120302507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</w:tbl>
    <w:p>
      <w:r>
        <w:br w:type="page"/>
      </w:r>
    </w:p>
    <w:tbl>
      <w:tblPr>
        <w:tblStyle w:val="3"/>
        <w:tblW w:w="8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93"/>
        <w:gridCol w:w="1559"/>
        <w:gridCol w:w="2049"/>
        <w:gridCol w:w="786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斗门海关卫生检疫一级行政执法员（十）职位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（300110011003）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97.5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吴微宏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129236070205515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熊振宇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129242012611508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岑恩妮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129244130302628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吴浣琳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129245010901616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李文琪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129250011800428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中山港海关卫生检疫一级行政执法员（十一）职位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（300110012004）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106.3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杨瑞楠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129242012205109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李俊毅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129244011405901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占诗琳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129244011703121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郑镇浩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129244012101918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余秀清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129244021901929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潘苑珊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129244120300615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李婉雯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129244120301202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黄沛华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129244120303316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李子恒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129244120304427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中山港海关行政管理一级行政执法员（三）职位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（300110012005）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129.8</w:t>
            </w:r>
            <w:r>
              <w:rPr>
                <w:rFonts w:hint="eastAsia" w:eastAsia="方正仿宋_GB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刘熠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129236070401709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3月21日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齐媛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129236074301311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马浩冉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129241032602905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曾天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129243013807120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方晴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129244010918130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陈赟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eastAsia="方正仿宋_GBK"/>
                <w:sz w:val="24"/>
                <w:szCs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zCs w:val="24"/>
                <w:shd w:val="clear" w:color="auto" w:fill="FFFFFF"/>
              </w:rPr>
              <w:t>129251001433128</w:t>
            </w:r>
          </w:p>
        </w:tc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eastAsia="方正仿宋_GBK"/>
                <w:color w:val="000000"/>
              </w:rPr>
              <w:t>递补</w:t>
            </w:r>
          </w:p>
        </w:tc>
      </w:tr>
    </w:tbl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注</w:t>
      </w:r>
      <w:r>
        <w:rPr>
          <w:rFonts w:eastAsia="方正仿宋_GBK"/>
          <w:sz w:val="32"/>
          <w:szCs w:val="32"/>
          <w:shd w:val="clear" w:color="auto" w:fill="FFFFFF"/>
        </w:rPr>
        <w:t>：</w:t>
      </w:r>
      <w:r>
        <w:rPr>
          <w:rFonts w:hint="eastAsia" w:eastAsia="方正仿宋_GBK"/>
          <w:sz w:val="32"/>
          <w:szCs w:val="32"/>
          <w:shd w:val="clear" w:color="auto" w:fill="FFFFFF"/>
        </w:rPr>
        <w:t>同一职位考生按准考证号排列</w:t>
      </w: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/>
          <w:bCs/>
          <w:color w:val="000000"/>
          <w:spacing w:val="8"/>
          <w:sz w:val="32"/>
          <w:szCs w:val="32"/>
        </w:rPr>
        <w:br w:type="page"/>
      </w: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XXX确认参加拱北海关XX职位面试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拱北海关：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  <w:lang w:bidi="ar-SA"/>
        </w:rPr>
      </w:pPr>
    </w:p>
    <w:p>
      <w:pPr>
        <w:widowControl/>
        <w:adjustRightInd w:val="0"/>
        <w:snapToGrid w:val="0"/>
        <w:spacing w:line="594" w:lineRule="exact"/>
        <w:ind w:firstLine="56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 w:cs="宋体"/>
          <w:kern w:val="0"/>
          <w:sz w:val="28"/>
          <w:szCs w:val="28"/>
          <w:lang w:bidi="ar-SA"/>
        </w:rPr>
        <w:t xml:space="preserve">                </w:t>
      </w:r>
      <w:r>
        <w:rPr>
          <w:rFonts w:hint="eastAsia" w:eastAsia="方正仿宋_GBK" w:cs="宋体"/>
          <w:kern w:val="0"/>
          <w:sz w:val="32"/>
          <w:szCs w:val="32"/>
          <w:lang w:bidi="ar-SA"/>
        </w:rPr>
        <w:t xml:space="preserve">              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姓名：      </w:t>
      </w:r>
    </w:p>
    <w:p>
      <w:pPr>
        <w:widowControl/>
        <w:adjustRightInd w:val="0"/>
        <w:snapToGrid w:val="0"/>
        <w:spacing w:line="594" w:lineRule="exact"/>
        <w:ind w:left="4400"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日期：</w:t>
      </w:r>
    </w:p>
    <w:p>
      <w:pPr>
        <w:widowControl/>
        <w:adjustRightInd w:val="0"/>
        <w:snapToGrid w:val="0"/>
        <w:spacing w:line="594" w:lineRule="exact"/>
        <w:ind w:firstLine="640" w:firstLineChars="200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br w:type="page"/>
      </w: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附件3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拱北海关：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="4640" w:firstLineChars="145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 日期：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8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  <w:r>
        <w:rPr>
          <w:rFonts w:eastAsia="仿宋_GB2312" w:cs="宋体"/>
          <w:kern w:val="0"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4445" t="4445" r="1905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pt;margin-top:6.65pt;height:245.95pt;width:424.15pt;z-index:251658240;mso-width-relative:page;mso-height-relative:page;" filled="f" stroked="t" coordsize="21600,21600" o:gfxdata="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ck4FU1wAAAAkBAAAPAAAA&#10;AAAAAAEAIAAAACIAAABkcnMvZG93bnJldi54bWxQSwECFAAUAAAACACHTuJAzwxFa90BAACoAwAA&#10;DgAAAAAAAAABACAAAAAmAQAAZHJzL2Uyb0RvYy54bWxQSwUGAAAAAAYABgBZAQAAdQUAAAAA&#10;">
                <v:path/>
                <v:fill on="f" focussize="0,0"/>
                <v:stroke weight="0.25pt" color="#000000" dashstyle="1 1" endcap="round"/>
                <v:imagedata o:title=""/>
                <o:lock v:ext="edit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  <w:r>
        <w:rPr>
          <w:rFonts w:hint="eastAsia" w:eastAsia="方正仿宋_GBK" w:cs="宋体"/>
          <w:kern w:val="0"/>
          <w:sz w:val="44"/>
          <w:szCs w:val="44"/>
          <w:lang w:bidi="ar-SA"/>
        </w:rPr>
        <w:t>身份证</w:t>
      </w:r>
      <w:r>
        <w:rPr>
          <w:rFonts w:eastAsia="方正仿宋_GBK" w:cs="宋体"/>
          <w:kern w:val="0"/>
          <w:sz w:val="44"/>
          <w:szCs w:val="44"/>
          <w:lang w:bidi="ar-SA"/>
        </w:rPr>
        <w:t>正反面</w:t>
      </w:r>
      <w:r>
        <w:rPr>
          <w:rFonts w:hint="eastAsia" w:eastAsia="方正仿宋_GBK" w:cs="宋体"/>
          <w:kern w:val="0"/>
          <w:sz w:val="44"/>
          <w:szCs w:val="44"/>
          <w:lang w:bidi="ar-SA"/>
        </w:rPr>
        <w:t>复印件粘贴处</w:t>
      </w:r>
    </w:p>
    <w:p>
      <w:pPr>
        <w:widowControl/>
        <w:spacing w:line="800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="537" w:firstLineChars="160"/>
        <w:jc w:val="righ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附件4</w:t>
      </w:r>
    </w:p>
    <w:p>
      <w:pPr>
        <w:ind w:left="-340" w:right="-334"/>
        <w:rPr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中央机关及其直属机构考试录用公务员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身份证号：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负责人签字：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负责人签字：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/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附件5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中央机关及其直属机构考试录用公务员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3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负责人签字：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 w:eastAsia="zh-CN"/>
      </w:rPr>
      <w:fldChar w:fldCharType="begin"/>
    </w:r>
    <w:r>
      <w:rPr>
        <w:lang w:val="zh-CN" w:eastAsia="zh-CN"/>
      </w:rPr>
      <w:instrText xml:space="preserve"> PAGE   \* MERGEFORMAT </w:instrText>
    </w:r>
    <w:r>
      <w:rPr>
        <w:lang w:val="zh-CN" w:eastAsia="zh-CN"/>
      </w:rPr>
      <w:fldChar w:fldCharType="separate"/>
    </w:r>
    <w:r>
      <w:rPr>
        <w:lang w:val="zh-CN"/>
      </w:rPr>
      <w:t>18</w:t>
    </w:r>
    <w:r>
      <w:rPr>
        <w:lang w:val="zh-CN" w:eastAsia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A9F"/>
    <w:rsid w:val="11147A89"/>
    <w:rsid w:val="62B16E02"/>
    <w:rsid w:val="79D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2021-02-26T11:01:00Z</dcterms:created>
  <dc:creator>ぺ灬cc果冻ル</dc:creator>
  <cp:lastModifiedBy>ぺ灬cc果冻ル</cp:lastModifiedBy>
  <dcterms:modified xsi:type="dcterms:W3CDTF">2021-02-26T11:07:02Z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