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r>
        <w:rPr>
          <w:rFonts w:hint="eastAsia"/>
        </w:rPr>
        <w:t>附件</w:t>
      </w:r>
      <w:r>
        <w:t>3</w:t>
      </w:r>
      <w:r>
        <w:rPr>
          <w:rFonts w:hint="eastAsia"/>
        </w:rPr>
        <w:t>：</w:t>
      </w:r>
    </w:p>
    <w:p>
      <w:pPr>
        <w:ind w:firstLine="723" w:firstLineChars="20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子企业总工程师岗位职责及</w:t>
      </w:r>
      <w:r>
        <w:rPr>
          <w:rFonts w:ascii="黑体" w:hAnsi="黑体" w:eastAsia="黑体"/>
          <w:b/>
          <w:bCs/>
          <w:sz w:val="36"/>
          <w:szCs w:val="36"/>
        </w:rPr>
        <w:t>任职条件</w:t>
      </w:r>
    </w:p>
    <w:p>
      <w:pPr>
        <w:ind w:firstLine="1600" w:firstLineChars="500"/>
        <w:rPr>
          <w:rFonts w:ascii="黑体" w:hAnsi="黑体" w:eastAsia="黑体"/>
          <w:sz w:val="32"/>
          <w:szCs w:val="32"/>
        </w:rPr>
      </w:pPr>
    </w:p>
    <w:p>
      <w:pPr>
        <w:rPr>
          <w:rFonts w:ascii="仿宋_GB2312" w:hAnsi="Calibri" w:eastAsia="仿宋_GB2312" w:cs="Calibri"/>
          <w:b/>
          <w:bCs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b/>
          <w:bCs/>
          <w:kern w:val="0"/>
          <w:sz w:val="32"/>
          <w:szCs w:val="32"/>
        </w:rPr>
        <w:t>一、招聘岗位：子企业总工程师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b/>
          <w:bCs/>
          <w:sz w:val="32"/>
          <w:szCs w:val="32"/>
        </w:rPr>
        <w:t>二、岗位职责：</w:t>
      </w:r>
    </w:p>
    <w:p>
      <w:pPr>
        <w:ind w:firstLine="640" w:firstLineChars="200"/>
        <w:jc w:val="left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（1）负责技术质量</w:t>
      </w:r>
      <w:r>
        <w:rPr>
          <w:rFonts w:ascii="仿宋_GB2312" w:hAnsi="仿宋" w:eastAsia="仿宋_GB2312" w:cs="Calibri"/>
          <w:kern w:val="0"/>
          <w:sz w:val="32"/>
          <w:szCs w:val="32"/>
        </w:rPr>
        <w:t>BIM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系统体系和制度建设；编制公司年度技术工作要点；</w:t>
      </w:r>
    </w:p>
    <w:p>
      <w:pPr>
        <w:ind w:firstLine="640" w:firstLineChars="200"/>
        <w:jc w:val="left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（2）参与公司市场拓展，协助开展技术标的策划与编制、审核、述标等工作；</w:t>
      </w:r>
    </w:p>
    <w:p>
      <w:pPr>
        <w:ind w:firstLine="640" w:firstLineChars="200"/>
        <w:jc w:val="left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（3）统筹公司科技、质量、BIM目标与策划管理，组织项目分解、实施、监督、指导；</w:t>
      </w:r>
    </w:p>
    <w:p>
      <w:pPr>
        <w:ind w:firstLine="640" w:firstLineChars="200"/>
        <w:jc w:val="left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（4）公司危大工程识别、专项施工方案专家论证和现场验收工作；</w:t>
      </w:r>
    </w:p>
    <w:p>
      <w:pPr>
        <w:ind w:firstLine="640" w:firstLineChars="200"/>
        <w:jc w:val="left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（5）</w:t>
      </w:r>
      <w:r>
        <w:rPr>
          <w:rFonts w:hint="eastAsia" w:ascii="仿宋_GB2312" w:hAnsi="仿宋" w:eastAsia="仿宋_GB2312" w:cs="Calibri"/>
          <w:sz w:val="32"/>
          <w:szCs w:val="32"/>
        </w:rPr>
        <w:t xml:space="preserve">负责公司工程现场疑难技术问题解决，定期召开公司质量分析会；参与重大技术问题、质量和安全事故处理；参与所属项目工程竣工预验收和竣工资料审查； </w:t>
      </w:r>
    </w:p>
    <w:p>
      <w:pPr>
        <w:widowControl/>
        <w:ind w:firstLine="640" w:firstLineChars="200"/>
        <w:jc w:val="left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（6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）负责</w:t>
      </w:r>
      <w:r>
        <w:rPr>
          <w:rFonts w:hint="eastAsia" w:ascii="仿宋_GB2312" w:hAnsi="仿宋" w:eastAsia="仿宋_GB2312" w:cs="Calibri"/>
          <w:sz w:val="32"/>
          <w:szCs w:val="32"/>
        </w:rPr>
        <w:t>公司对创高优项目技术资料指导、审核把关工作，按月检查推进、监督指导、培训、纠偏、总结；</w:t>
      </w:r>
    </w:p>
    <w:p>
      <w:pPr>
        <w:widowControl/>
        <w:ind w:firstLine="640" w:firstLineChars="200"/>
        <w:jc w:val="left"/>
        <w:rPr>
          <w:rFonts w:ascii="仿宋_GB2312" w:hAnsi="仿宋" w:eastAsia="仿宋_GB2312" w:cs="Calibri"/>
          <w:b/>
          <w:bCs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（7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Calibri"/>
          <w:sz w:val="32"/>
          <w:szCs w:val="32"/>
        </w:rPr>
        <w:t xml:space="preserve">负责公司设计管理工作；参与公司重点项目商务策划、科技创效、成本管控等方面商务与技术结合工作； </w:t>
      </w:r>
    </w:p>
    <w:p>
      <w:pPr>
        <w:widowControl/>
        <w:ind w:firstLine="640" w:firstLineChars="200"/>
        <w:jc w:val="left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（8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Calibri"/>
          <w:sz w:val="32"/>
          <w:szCs w:val="32"/>
        </w:rPr>
        <w:t>负责公司所在区域科技质量协会、学会、质量监督等政府部门对接以及日常沟通与联络；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Calibri"/>
          <w:b/>
          <w:bCs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 xml:space="preserve">（9）负责组织协调、参与公司相关技术质量管理活动（如比赛、培训、技术研讨、课题研发等）。 </w:t>
      </w:r>
      <w:r>
        <w:rPr>
          <w:rFonts w:hint="eastAsia" w:ascii="仿宋_GB2312" w:hAnsi="仿宋" w:eastAsia="仿宋_GB2312" w:cs="Calibri"/>
          <w:b/>
          <w:bCs/>
          <w:sz w:val="32"/>
          <w:szCs w:val="32"/>
        </w:rPr>
        <w:t xml:space="preserve"> 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" w:eastAsia="仿宋_GB2312" w:cs="Calibri"/>
          <w:b/>
          <w:bCs/>
          <w:sz w:val="32"/>
          <w:szCs w:val="32"/>
        </w:rPr>
      </w:pPr>
      <w:r>
        <w:rPr>
          <w:rFonts w:hint="eastAsia" w:ascii="仿宋_GB2312" w:hAnsi="仿宋" w:eastAsia="仿宋_GB2312" w:cs="Calibri"/>
          <w:b/>
          <w:bCs/>
          <w:sz w:val="32"/>
          <w:szCs w:val="32"/>
        </w:rPr>
        <w:t>三、任职资格：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（</w:t>
      </w:r>
      <w:bookmarkStart w:id="0" w:name="_Hlk66089425"/>
      <w:r>
        <w:rPr>
          <w:rFonts w:hint="eastAsia" w:ascii="仿宋_GB2312" w:hAnsi="仿宋" w:eastAsia="仿宋_GB2312" w:cs="Calibri"/>
          <w:sz w:val="32"/>
          <w:szCs w:val="32"/>
        </w:rPr>
        <w:t>1）年龄要求：原则上为40岁以下；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（2）教育背景：具备本科及以上学历；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（3）工作经验：</w:t>
      </w:r>
      <w:r>
        <w:rPr>
          <w:rFonts w:ascii="仿宋_GB2312" w:hAnsi="仿宋" w:eastAsia="仿宋_GB2312" w:cs="Calibri"/>
          <w:kern w:val="0"/>
          <w:sz w:val="32"/>
          <w:szCs w:val="32"/>
        </w:rPr>
        <w:t>8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年以上中、大型企业相关管理工作经验，有中、大型项目的总工程师岗位工作经验，担任过施工单位总工程师者优先；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（4）执业资格：持一级建造师、造价工程师等证书优先；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（5）其他要求：具有较丰富的技术质量管理经验和较强的领导能力。同等条件下，退役军人优先。</w:t>
      </w:r>
    </w:p>
    <w:bookmarkEnd w:id="0"/>
    <w:p/>
    <w:bookmarkEnd w:id="1"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DB"/>
    <w:rsid w:val="000338AB"/>
    <w:rsid w:val="00246CE5"/>
    <w:rsid w:val="00652FDB"/>
    <w:rsid w:val="00FB59D8"/>
    <w:rsid w:val="00FC039A"/>
    <w:rsid w:val="76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548</Characters>
  <Lines>4</Lines>
  <Paragraphs>1</Paragraphs>
  <TotalTime>10</TotalTime>
  <ScaleCrop>false</ScaleCrop>
  <LinksUpToDate>false</LinksUpToDate>
  <CharactersWithSpaces>643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2021-03-08T01:47:00Z</dcterms:created>
  <dc:creator>admin</dc:creator>
  <cp:lastModifiedBy>王一些</cp:lastModifiedBy>
  <dcterms:modified xsi:type="dcterms:W3CDTF">2021-03-09T03:38:53Z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